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4B596523" w:rsidR="004C7EBD" w:rsidRDefault="00973B51" w:rsidP="009A12A3">
      <w:pPr>
        <w:spacing w:line="276" w:lineRule="auto"/>
        <w:jc w:val="center"/>
        <w:rPr>
          <w:rFonts w:ascii="Arial Black" w:eastAsia="Arial Black" w:hAnsi="Arial Black" w:cs="Arial Black"/>
          <w:sz w:val="40"/>
          <w:szCs w:val="40"/>
        </w:rPr>
      </w:pPr>
      <w:r>
        <w:rPr>
          <w:rFonts w:ascii="Arial Black" w:eastAsia="Arial Black" w:hAnsi="Arial Black" w:cs="Arial Black"/>
          <w:noProof/>
          <w:sz w:val="40"/>
          <w:szCs w:val="40"/>
        </w:rPr>
        <w:drawing>
          <wp:inline distT="0" distB="0" distL="0" distR="0" wp14:anchorId="1C21CE4F" wp14:editId="082FBFC8">
            <wp:extent cx="2141220" cy="2018271"/>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1007" cy="2027496"/>
                    </a:xfrm>
                    <a:prstGeom prst="rect">
                      <a:avLst/>
                    </a:prstGeom>
                    <a:noFill/>
                  </pic:spPr>
                </pic:pic>
              </a:graphicData>
            </a:graphic>
          </wp:inline>
        </w:drawing>
      </w:r>
      <w:r w:rsidR="007C4DEC">
        <w:rPr>
          <w:rFonts w:ascii="Arial Black" w:eastAsia="Arial Black" w:hAnsi="Arial Black" w:cs="Arial Black"/>
          <w:sz w:val="40"/>
          <w:szCs w:val="40"/>
        </w:rPr>
        <w:t xml:space="preserve"> </w:t>
      </w:r>
    </w:p>
    <w:p w14:paraId="09D1D438" w14:textId="77777777" w:rsidR="009A12A3" w:rsidRDefault="009A12A3">
      <w:pPr>
        <w:spacing w:line="276" w:lineRule="auto"/>
        <w:jc w:val="center"/>
        <w:rPr>
          <w:rFonts w:ascii="Arial Black" w:eastAsia="Arial Black" w:hAnsi="Arial Black" w:cs="Arial Black"/>
          <w:sz w:val="40"/>
          <w:szCs w:val="40"/>
        </w:rPr>
      </w:pPr>
    </w:p>
    <w:p w14:paraId="00000004" w14:textId="252B5112" w:rsidR="004C7EBD" w:rsidRDefault="009F479C">
      <w:pPr>
        <w:spacing w:line="276" w:lineRule="auto"/>
        <w:jc w:val="center"/>
        <w:rPr>
          <w:rFonts w:ascii="Arial Black" w:eastAsia="Arial Black" w:hAnsi="Arial Black" w:cs="Arial Black"/>
          <w:sz w:val="40"/>
          <w:szCs w:val="40"/>
        </w:rPr>
      </w:pPr>
      <w:r>
        <w:rPr>
          <w:rFonts w:ascii="Arial Black" w:eastAsia="Arial Black" w:hAnsi="Arial Black" w:cs="Arial Black"/>
          <w:sz w:val="40"/>
          <w:szCs w:val="40"/>
        </w:rPr>
        <w:t xml:space="preserve">MUNICIPIO DE </w:t>
      </w:r>
      <w:r w:rsidR="00973B51">
        <w:rPr>
          <w:rFonts w:ascii="Arial Black" w:eastAsia="Arial Black" w:hAnsi="Arial Black" w:cs="Arial Black"/>
          <w:sz w:val="40"/>
          <w:szCs w:val="40"/>
        </w:rPr>
        <w:t>HUITZILAN DE SERDÁN</w:t>
      </w:r>
      <w:r>
        <w:rPr>
          <w:rFonts w:ascii="Arial Black" w:eastAsia="Arial Black" w:hAnsi="Arial Black" w:cs="Arial Black"/>
          <w:sz w:val="40"/>
          <w:szCs w:val="40"/>
        </w:rPr>
        <w:t>, PUEBLA.</w:t>
      </w:r>
    </w:p>
    <w:p w14:paraId="00000005" w14:textId="77777777" w:rsidR="004C7EBD" w:rsidRDefault="004C7EBD">
      <w:pPr>
        <w:spacing w:line="276" w:lineRule="auto"/>
        <w:jc w:val="center"/>
        <w:rPr>
          <w:rFonts w:ascii="Arial Black" w:eastAsia="Arial Black" w:hAnsi="Arial Black" w:cs="Arial Black"/>
          <w:sz w:val="40"/>
          <w:szCs w:val="40"/>
        </w:rPr>
      </w:pPr>
      <w:bookmarkStart w:id="0" w:name="_heading=h.gjdgxs" w:colFirst="0" w:colLast="0"/>
      <w:bookmarkEnd w:id="0"/>
    </w:p>
    <w:p w14:paraId="00000007" w14:textId="0B5D09E1" w:rsidR="004C7EBD" w:rsidRPr="009A12A3" w:rsidRDefault="009F479C" w:rsidP="009A12A3">
      <w:pPr>
        <w:spacing w:line="276" w:lineRule="auto"/>
        <w:jc w:val="center"/>
        <w:rPr>
          <w:rFonts w:ascii="Arial Black" w:eastAsia="Arial Black" w:hAnsi="Arial Black" w:cs="Arial Black"/>
          <w:i/>
          <w:sz w:val="32"/>
          <w:szCs w:val="32"/>
        </w:rPr>
      </w:pPr>
      <w:r>
        <w:rPr>
          <w:rFonts w:ascii="Arial Black" w:eastAsia="Arial Black" w:hAnsi="Arial Black" w:cs="Arial Black"/>
          <w:i/>
          <w:sz w:val="32"/>
          <w:szCs w:val="32"/>
        </w:rPr>
        <w:t>ADMINISTRACIÓN 2021-2024</w:t>
      </w:r>
    </w:p>
    <w:p w14:paraId="00000008" w14:textId="77777777" w:rsidR="004C7EBD" w:rsidRDefault="009F479C">
      <w:pPr>
        <w:spacing w:line="276" w:lineRule="auto"/>
        <w:rPr>
          <w:rFonts w:ascii="Arial Black" w:eastAsia="Arial Black" w:hAnsi="Arial Black" w:cs="Arial Black"/>
          <w:sz w:val="32"/>
          <w:szCs w:val="32"/>
        </w:rPr>
      </w:pPr>
      <w:r>
        <w:rPr>
          <w:noProof/>
          <w:lang w:val="en-US"/>
        </w:rPr>
        <mc:AlternateContent>
          <mc:Choice Requires="wps">
            <w:drawing>
              <wp:anchor distT="0" distB="0" distL="114300" distR="114300" simplePos="0" relativeHeight="251659264" behindDoc="0" locked="0" layoutInCell="1" hidden="0" allowOverlap="1" wp14:anchorId="6EAB62B7" wp14:editId="3FF70509">
                <wp:simplePos x="0" y="0"/>
                <wp:positionH relativeFrom="column">
                  <wp:posOffset>1</wp:posOffset>
                </wp:positionH>
                <wp:positionV relativeFrom="paragraph">
                  <wp:posOffset>241300</wp:posOffset>
                </wp:positionV>
                <wp:extent cx="5581650" cy="2465049"/>
                <wp:effectExtent l="0" t="0" r="0" b="0"/>
                <wp:wrapNone/>
                <wp:docPr id="15" name="Rectángulo 15"/>
                <wp:cNvGraphicFramePr/>
                <a:graphic xmlns:a="http://schemas.openxmlformats.org/drawingml/2006/main">
                  <a:graphicData uri="http://schemas.microsoft.com/office/word/2010/wordprocessingShape">
                    <wps:wsp>
                      <wps:cNvSpPr/>
                      <wps:spPr>
                        <a:xfrm>
                          <a:off x="2559938" y="2552238"/>
                          <a:ext cx="5572125" cy="2455524"/>
                        </a:xfrm>
                        <a:prstGeom prst="rect">
                          <a:avLst/>
                        </a:prstGeom>
                        <a:noFill/>
                        <a:ln>
                          <a:noFill/>
                        </a:ln>
                      </wps:spPr>
                      <wps:txbx>
                        <w:txbxContent>
                          <w:p w14:paraId="0660105A" w14:textId="77777777" w:rsidR="004C7EBD" w:rsidRDefault="009F479C">
                            <w:pPr>
                              <w:spacing w:line="258" w:lineRule="auto"/>
                              <w:jc w:val="center"/>
                              <w:textDirection w:val="btLr"/>
                            </w:pPr>
                            <w:r>
                              <w:rPr>
                                <w:b/>
                                <w:color w:val="000000"/>
                                <w:sz w:val="96"/>
                              </w:rPr>
                              <w:t>PROGRAMA ANUAL DE EVALUACIÓN 2022</w:t>
                            </w:r>
                          </w:p>
                        </w:txbxContent>
                      </wps:txbx>
                      <wps:bodyPr spcFirstLastPara="1" wrap="square" lIns="91425" tIns="45700" rIns="91425" bIns="45700" anchor="t" anchorCtr="0">
                        <a:noAutofit/>
                      </wps:bodyPr>
                    </wps:wsp>
                  </a:graphicData>
                </a:graphic>
              </wp:anchor>
            </w:drawing>
          </mc:Choice>
          <mc:Fallback>
            <w:pict>
              <v:rect w14:anchorId="6EAB62B7" id="Rectángulo 15" o:spid="_x0000_s1026" style="position:absolute;margin-left:0;margin-top:19pt;width:439.5pt;height:19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" filled="f" stroked="f">
                <v:textbox inset="2.53958mm,1.2694mm,2.53958mm,1.2694mm">
                  <w:txbxContent>
                    <w:p w14:paraId="0660105A" w14:textId="77777777" w:rsidR="004C7EBD" w:rsidRDefault="009F479C">
                      <w:pPr>
                        <w:spacing w:line="258" w:lineRule="auto"/>
                        <w:jc w:val="center"/>
                        <w:textDirection w:val="btLr"/>
                      </w:pPr>
                      <w:r>
                        <w:rPr>
                          <w:b/>
                          <w:color w:val="000000"/>
                          <w:sz w:val="96"/>
                        </w:rPr>
                        <w:t>PROGRAMA ANUAL DE EVALUACIÓN 2022</w:t>
                      </w:r>
                    </w:p>
                  </w:txbxContent>
                </v:textbox>
              </v:rect>
            </w:pict>
          </mc:Fallback>
        </mc:AlternateContent>
      </w:r>
    </w:p>
    <w:p w14:paraId="00000009" w14:textId="77777777" w:rsidR="004C7EBD" w:rsidRDefault="004C7EBD">
      <w:pPr>
        <w:spacing w:line="276" w:lineRule="auto"/>
        <w:rPr>
          <w:rFonts w:ascii="Arial Black" w:eastAsia="Arial Black" w:hAnsi="Arial Black" w:cs="Arial Black"/>
          <w:sz w:val="32"/>
          <w:szCs w:val="32"/>
        </w:rPr>
      </w:pPr>
    </w:p>
    <w:p w14:paraId="0000000A" w14:textId="77777777" w:rsidR="004C7EBD" w:rsidRDefault="004C7EBD">
      <w:pPr>
        <w:spacing w:line="276" w:lineRule="auto"/>
        <w:rPr>
          <w:rFonts w:ascii="Arial Black" w:eastAsia="Arial Black" w:hAnsi="Arial Black" w:cs="Arial Black"/>
          <w:sz w:val="32"/>
          <w:szCs w:val="32"/>
        </w:rPr>
      </w:pPr>
    </w:p>
    <w:p w14:paraId="0000000B" w14:textId="77777777" w:rsidR="004C7EBD" w:rsidRDefault="004C7EBD">
      <w:pPr>
        <w:spacing w:line="276" w:lineRule="auto"/>
        <w:rPr>
          <w:rFonts w:ascii="Arial Black" w:eastAsia="Arial Black" w:hAnsi="Arial Black" w:cs="Arial Black"/>
          <w:sz w:val="32"/>
          <w:szCs w:val="32"/>
        </w:rPr>
      </w:pPr>
    </w:p>
    <w:p w14:paraId="0000000E" w14:textId="77777777" w:rsidR="004C7EBD" w:rsidRDefault="004C7EBD">
      <w:pPr>
        <w:spacing w:line="276" w:lineRule="auto"/>
        <w:rPr>
          <w:rFonts w:ascii="Arial Black" w:eastAsia="Arial Black" w:hAnsi="Arial Black" w:cs="Arial Black"/>
          <w:i/>
          <w:sz w:val="32"/>
          <w:szCs w:val="32"/>
        </w:rPr>
      </w:pPr>
    </w:p>
    <w:p w14:paraId="13B4672E" w14:textId="77777777" w:rsidR="009A12A3" w:rsidRDefault="009A12A3">
      <w:pPr>
        <w:spacing w:line="276" w:lineRule="auto"/>
        <w:jc w:val="center"/>
        <w:rPr>
          <w:rFonts w:ascii="Arial Black" w:eastAsia="Arial Black" w:hAnsi="Arial Black" w:cs="Arial Black"/>
          <w:sz w:val="40"/>
          <w:szCs w:val="40"/>
        </w:rPr>
      </w:pPr>
    </w:p>
    <w:p w14:paraId="5ADF80B4" w14:textId="77777777" w:rsidR="009A12A3" w:rsidRDefault="009A12A3">
      <w:pPr>
        <w:spacing w:line="276" w:lineRule="auto"/>
        <w:jc w:val="center"/>
        <w:rPr>
          <w:rFonts w:ascii="Arial Black" w:eastAsia="Arial Black" w:hAnsi="Arial Black" w:cs="Arial Black"/>
          <w:sz w:val="40"/>
          <w:szCs w:val="40"/>
        </w:rPr>
      </w:pPr>
    </w:p>
    <w:p w14:paraId="00000010" w14:textId="0AE6FF5E" w:rsidR="004C7EBD" w:rsidRDefault="009F479C">
      <w:pPr>
        <w:spacing w:line="276" w:lineRule="auto"/>
        <w:jc w:val="center"/>
        <w:rPr>
          <w:rFonts w:ascii="Arial Black" w:eastAsia="Arial Black" w:hAnsi="Arial Black" w:cs="Arial Black"/>
          <w:sz w:val="40"/>
          <w:szCs w:val="40"/>
        </w:rPr>
      </w:pPr>
      <w:r>
        <w:rPr>
          <w:rFonts w:ascii="Arial Black" w:eastAsia="Arial Black" w:hAnsi="Arial Black" w:cs="Arial Black"/>
          <w:sz w:val="40"/>
          <w:szCs w:val="40"/>
        </w:rPr>
        <w:t>CONTRALORÍA MUNICIPAL</w:t>
      </w:r>
    </w:p>
    <w:p w14:paraId="00000011" w14:textId="77777777" w:rsidR="004C7EBD" w:rsidRDefault="009F479C">
      <w:pPr>
        <w:keepNext/>
        <w:keepLines/>
        <w:pBdr>
          <w:top w:val="nil"/>
          <w:left w:val="nil"/>
          <w:bottom w:val="nil"/>
          <w:right w:val="nil"/>
          <w:between w:val="nil"/>
        </w:pBdr>
        <w:spacing w:before="240" w:after="0"/>
        <w:rPr>
          <w:color w:val="2F5496"/>
          <w:sz w:val="32"/>
          <w:szCs w:val="32"/>
        </w:rPr>
      </w:pPr>
      <w:r>
        <w:rPr>
          <w:color w:val="2F5496"/>
          <w:sz w:val="32"/>
          <w:szCs w:val="32"/>
        </w:rPr>
        <w:lastRenderedPageBreak/>
        <w:t>Contenido</w:t>
      </w:r>
    </w:p>
    <w:p w14:paraId="00000012" w14:textId="77777777" w:rsidR="004C7EBD" w:rsidRDefault="004C7EBD">
      <w:pPr>
        <w:pBdr>
          <w:top w:val="nil"/>
          <w:left w:val="nil"/>
          <w:bottom w:val="nil"/>
          <w:right w:val="nil"/>
          <w:between w:val="nil"/>
        </w:pBdr>
        <w:tabs>
          <w:tab w:val="right" w:pos="8828"/>
        </w:tabs>
        <w:spacing w:after="100"/>
        <w:rPr>
          <w:color w:val="000000"/>
        </w:rPr>
      </w:pPr>
    </w:p>
    <w:sdt>
      <w:sdtPr>
        <w:rPr>
          <w:rFonts w:eastAsia="Calibri" w:cs="Calibri"/>
          <w:lang w:eastAsia="en-US"/>
        </w:rPr>
        <w:id w:val="1692032842"/>
        <w:docPartObj>
          <w:docPartGallery w:val="Table of Contents"/>
          <w:docPartUnique/>
        </w:docPartObj>
      </w:sdtPr>
      <w:sdtEndPr/>
      <w:sdtContent>
        <w:p w14:paraId="0A19AC80" w14:textId="09F311F7" w:rsidR="00BB4C15" w:rsidRDefault="009F479C">
          <w:pPr>
            <w:pStyle w:val="TDC1"/>
            <w:tabs>
              <w:tab w:val="right" w:pos="8828"/>
            </w:tabs>
            <w:rPr>
              <w:rFonts w:asciiTheme="minorHAnsi" w:hAnsiTheme="minorHAnsi" w:cstheme="minorBidi"/>
              <w:noProof/>
            </w:rPr>
          </w:pPr>
          <w:r>
            <w:fldChar w:fldCharType="begin"/>
          </w:r>
          <w:r>
            <w:instrText xml:space="preserve"> TOC \h \u \z </w:instrText>
          </w:r>
          <w:r>
            <w:fldChar w:fldCharType="separate"/>
          </w:r>
          <w:hyperlink w:anchor="_Toc106269280" w:history="1">
            <w:r w:rsidR="00BB4C15" w:rsidRPr="00490C87">
              <w:rPr>
                <w:rStyle w:val="Hipervnculo"/>
                <w:b/>
                <w:noProof/>
              </w:rPr>
              <w:t>MARCO JURÍDICO</w:t>
            </w:r>
            <w:r w:rsidR="00BB4C15">
              <w:rPr>
                <w:noProof/>
                <w:webHidden/>
              </w:rPr>
              <w:tab/>
            </w:r>
            <w:r w:rsidR="00BB4C15">
              <w:rPr>
                <w:noProof/>
                <w:webHidden/>
              </w:rPr>
              <w:fldChar w:fldCharType="begin"/>
            </w:r>
            <w:r w:rsidR="00BB4C15">
              <w:rPr>
                <w:noProof/>
                <w:webHidden/>
              </w:rPr>
              <w:instrText xml:space="preserve"> PAGEREF _Toc106269280 \h </w:instrText>
            </w:r>
            <w:r w:rsidR="00BB4C15">
              <w:rPr>
                <w:noProof/>
                <w:webHidden/>
              </w:rPr>
            </w:r>
            <w:r w:rsidR="00BB4C15">
              <w:rPr>
                <w:noProof/>
                <w:webHidden/>
              </w:rPr>
              <w:fldChar w:fldCharType="separate"/>
            </w:r>
            <w:r w:rsidR="00973B51">
              <w:rPr>
                <w:noProof/>
                <w:webHidden/>
              </w:rPr>
              <w:t>2</w:t>
            </w:r>
            <w:r w:rsidR="00BB4C15">
              <w:rPr>
                <w:noProof/>
                <w:webHidden/>
              </w:rPr>
              <w:fldChar w:fldCharType="end"/>
            </w:r>
          </w:hyperlink>
        </w:p>
        <w:p w14:paraId="15FB4F71" w14:textId="4E04382B" w:rsidR="00BB4C15" w:rsidRDefault="00103731">
          <w:pPr>
            <w:pStyle w:val="TDC1"/>
            <w:tabs>
              <w:tab w:val="right" w:pos="8828"/>
            </w:tabs>
            <w:rPr>
              <w:rFonts w:asciiTheme="minorHAnsi" w:hAnsiTheme="minorHAnsi" w:cstheme="minorBidi"/>
              <w:noProof/>
            </w:rPr>
          </w:pPr>
          <w:hyperlink w:anchor="_Toc106269281" w:history="1">
            <w:r w:rsidR="00BB4C15" w:rsidRPr="00490C87">
              <w:rPr>
                <w:rStyle w:val="Hipervnculo"/>
                <w:b/>
                <w:noProof/>
              </w:rPr>
              <w:t>JUSTIFICACIÓN</w:t>
            </w:r>
            <w:r w:rsidR="00BB4C15">
              <w:rPr>
                <w:noProof/>
                <w:webHidden/>
              </w:rPr>
              <w:tab/>
            </w:r>
            <w:r w:rsidR="00BB4C15">
              <w:rPr>
                <w:noProof/>
                <w:webHidden/>
              </w:rPr>
              <w:fldChar w:fldCharType="begin"/>
            </w:r>
            <w:r w:rsidR="00BB4C15">
              <w:rPr>
                <w:noProof/>
                <w:webHidden/>
              </w:rPr>
              <w:instrText xml:space="preserve"> PAGEREF _Toc106269281 \h </w:instrText>
            </w:r>
            <w:r w:rsidR="00BB4C15">
              <w:rPr>
                <w:noProof/>
                <w:webHidden/>
              </w:rPr>
            </w:r>
            <w:r w:rsidR="00BB4C15">
              <w:rPr>
                <w:noProof/>
                <w:webHidden/>
              </w:rPr>
              <w:fldChar w:fldCharType="separate"/>
            </w:r>
            <w:r w:rsidR="00973B51">
              <w:rPr>
                <w:noProof/>
                <w:webHidden/>
              </w:rPr>
              <w:t>2</w:t>
            </w:r>
            <w:r w:rsidR="00BB4C15">
              <w:rPr>
                <w:noProof/>
                <w:webHidden/>
              </w:rPr>
              <w:fldChar w:fldCharType="end"/>
            </w:r>
          </w:hyperlink>
        </w:p>
        <w:p w14:paraId="65236A94" w14:textId="746F1D19" w:rsidR="00BB4C15" w:rsidRDefault="00103731">
          <w:pPr>
            <w:pStyle w:val="TDC1"/>
            <w:tabs>
              <w:tab w:val="right" w:pos="8828"/>
            </w:tabs>
            <w:rPr>
              <w:rFonts w:asciiTheme="minorHAnsi" w:hAnsiTheme="minorHAnsi" w:cstheme="minorBidi"/>
              <w:noProof/>
            </w:rPr>
          </w:pPr>
          <w:hyperlink w:anchor="_Toc106269282" w:history="1">
            <w:r w:rsidR="00BB4C15" w:rsidRPr="00490C87">
              <w:rPr>
                <w:rStyle w:val="Hipervnculo"/>
                <w:b/>
                <w:noProof/>
              </w:rPr>
              <w:t>OBJETIVOS DE LA EVALUACIÓN</w:t>
            </w:r>
            <w:r w:rsidR="00BB4C15">
              <w:rPr>
                <w:noProof/>
                <w:webHidden/>
              </w:rPr>
              <w:tab/>
            </w:r>
            <w:r w:rsidR="00BB4C15">
              <w:rPr>
                <w:noProof/>
                <w:webHidden/>
              </w:rPr>
              <w:fldChar w:fldCharType="begin"/>
            </w:r>
            <w:r w:rsidR="00BB4C15">
              <w:rPr>
                <w:noProof/>
                <w:webHidden/>
              </w:rPr>
              <w:instrText xml:space="preserve"> PAGEREF _Toc106269282 \h </w:instrText>
            </w:r>
            <w:r w:rsidR="00BB4C15">
              <w:rPr>
                <w:noProof/>
                <w:webHidden/>
              </w:rPr>
            </w:r>
            <w:r w:rsidR="00BB4C15">
              <w:rPr>
                <w:noProof/>
                <w:webHidden/>
              </w:rPr>
              <w:fldChar w:fldCharType="separate"/>
            </w:r>
            <w:r w:rsidR="00973B51">
              <w:rPr>
                <w:noProof/>
                <w:webHidden/>
              </w:rPr>
              <w:t>2</w:t>
            </w:r>
            <w:r w:rsidR="00BB4C15">
              <w:rPr>
                <w:noProof/>
                <w:webHidden/>
              </w:rPr>
              <w:fldChar w:fldCharType="end"/>
            </w:r>
          </w:hyperlink>
        </w:p>
        <w:p w14:paraId="1ABCA960" w14:textId="00EC2457" w:rsidR="00BB4C15" w:rsidRDefault="00103731">
          <w:pPr>
            <w:pStyle w:val="TDC1"/>
            <w:tabs>
              <w:tab w:val="right" w:pos="8828"/>
            </w:tabs>
            <w:rPr>
              <w:rFonts w:asciiTheme="minorHAnsi" w:hAnsiTheme="minorHAnsi" w:cstheme="minorBidi"/>
              <w:noProof/>
            </w:rPr>
          </w:pPr>
          <w:hyperlink w:anchor="_Toc106269283" w:history="1">
            <w:r w:rsidR="00BB4C15" w:rsidRPr="00490C87">
              <w:rPr>
                <w:rStyle w:val="Hipervnculo"/>
                <w:b/>
                <w:noProof/>
              </w:rPr>
              <w:t>ÁREAS RESPONSABLES E INVOLUCRADAS EN LA COORDINACIÓN DE LA EVALUACIÓN</w:t>
            </w:r>
            <w:r w:rsidR="00BB4C15">
              <w:rPr>
                <w:noProof/>
                <w:webHidden/>
              </w:rPr>
              <w:tab/>
            </w:r>
            <w:r w:rsidR="00BB4C15">
              <w:rPr>
                <w:noProof/>
                <w:webHidden/>
              </w:rPr>
              <w:fldChar w:fldCharType="begin"/>
            </w:r>
            <w:r w:rsidR="00BB4C15">
              <w:rPr>
                <w:noProof/>
                <w:webHidden/>
              </w:rPr>
              <w:instrText xml:space="preserve"> PAGEREF _Toc106269283 \h </w:instrText>
            </w:r>
            <w:r w:rsidR="00BB4C15">
              <w:rPr>
                <w:noProof/>
                <w:webHidden/>
              </w:rPr>
            </w:r>
            <w:r w:rsidR="00BB4C15">
              <w:rPr>
                <w:noProof/>
                <w:webHidden/>
              </w:rPr>
              <w:fldChar w:fldCharType="separate"/>
            </w:r>
            <w:r w:rsidR="00973B51">
              <w:rPr>
                <w:noProof/>
                <w:webHidden/>
              </w:rPr>
              <w:t>2</w:t>
            </w:r>
            <w:r w:rsidR="00BB4C15">
              <w:rPr>
                <w:noProof/>
                <w:webHidden/>
              </w:rPr>
              <w:fldChar w:fldCharType="end"/>
            </w:r>
          </w:hyperlink>
        </w:p>
        <w:p w14:paraId="52BA9A25" w14:textId="3120880E" w:rsidR="00BB4C15" w:rsidRDefault="00103731">
          <w:pPr>
            <w:pStyle w:val="TDC1"/>
            <w:tabs>
              <w:tab w:val="right" w:pos="8828"/>
            </w:tabs>
            <w:rPr>
              <w:rFonts w:asciiTheme="minorHAnsi" w:hAnsiTheme="minorHAnsi" w:cstheme="minorBidi"/>
              <w:noProof/>
            </w:rPr>
          </w:pPr>
          <w:hyperlink w:anchor="_Toc106269284" w:history="1">
            <w:r w:rsidR="00BB4C15" w:rsidRPr="00490C87">
              <w:rPr>
                <w:rStyle w:val="Hipervnculo"/>
                <w:b/>
                <w:noProof/>
              </w:rPr>
              <w:t>TIPOS DE EVALUACIÓN</w:t>
            </w:r>
            <w:r w:rsidR="00BB4C15">
              <w:rPr>
                <w:noProof/>
                <w:webHidden/>
              </w:rPr>
              <w:tab/>
            </w:r>
            <w:r w:rsidR="00BB4C15">
              <w:rPr>
                <w:noProof/>
                <w:webHidden/>
              </w:rPr>
              <w:fldChar w:fldCharType="begin"/>
            </w:r>
            <w:r w:rsidR="00BB4C15">
              <w:rPr>
                <w:noProof/>
                <w:webHidden/>
              </w:rPr>
              <w:instrText xml:space="preserve"> PAGEREF _Toc106269284 \h </w:instrText>
            </w:r>
            <w:r w:rsidR="00BB4C15">
              <w:rPr>
                <w:noProof/>
                <w:webHidden/>
              </w:rPr>
            </w:r>
            <w:r w:rsidR="00BB4C15">
              <w:rPr>
                <w:noProof/>
                <w:webHidden/>
              </w:rPr>
              <w:fldChar w:fldCharType="separate"/>
            </w:r>
            <w:r w:rsidR="00973B51">
              <w:rPr>
                <w:noProof/>
                <w:webHidden/>
              </w:rPr>
              <w:t>2</w:t>
            </w:r>
            <w:r w:rsidR="00BB4C15">
              <w:rPr>
                <w:noProof/>
                <w:webHidden/>
              </w:rPr>
              <w:fldChar w:fldCharType="end"/>
            </w:r>
          </w:hyperlink>
        </w:p>
        <w:p w14:paraId="5BB86836" w14:textId="33132F16" w:rsidR="00BB4C15" w:rsidRDefault="00103731">
          <w:pPr>
            <w:pStyle w:val="TDC1"/>
            <w:tabs>
              <w:tab w:val="right" w:pos="8828"/>
            </w:tabs>
            <w:rPr>
              <w:rFonts w:asciiTheme="minorHAnsi" w:hAnsiTheme="minorHAnsi" w:cstheme="minorBidi"/>
              <w:noProof/>
            </w:rPr>
          </w:pPr>
          <w:hyperlink w:anchor="_Toc106269285" w:history="1">
            <w:r w:rsidR="00BB4C15" w:rsidRPr="00490C87">
              <w:rPr>
                <w:rStyle w:val="Hipervnculo"/>
                <w:b/>
                <w:noProof/>
              </w:rPr>
              <w:t>PROGRAMAS PRESUPUESTARIOS PARA EVALUAR</w:t>
            </w:r>
            <w:r w:rsidR="00BB4C15">
              <w:rPr>
                <w:noProof/>
                <w:webHidden/>
              </w:rPr>
              <w:tab/>
            </w:r>
            <w:r w:rsidR="00BB4C15">
              <w:rPr>
                <w:noProof/>
                <w:webHidden/>
              </w:rPr>
              <w:fldChar w:fldCharType="begin"/>
            </w:r>
            <w:r w:rsidR="00BB4C15">
              <w:rPr>
                <w:noProof/>
                <w:webHidden/>
              </w:rPr>
              <w:instrText xml:space="preserve"> PAGEREF _Toc106269285 \h </w:instrText>
            </w:r>
            <w:r w:rsidR="00BB4C15">
              <w:rPr>
                <w:noProof/>
                <w:webHidden/>
              </w:rPr>
            </w:r>
            <w:r w:rsidR="00BB4C15">
              <w:rPr>
                <w:noProof/>
                <w:webHidden/>
              </w:rPr>
              <w:fldChar w:fldCharType="separate"/>
            </w:r>
            <w:r w:rsidR="00973B51">
              <w:rPr>
                <w:noProof/>
                <w:webHidden/>
              </w:rPr>
              <w:t>2</w:t>
            </w:r>
            <w:r w:rsidR="00BB4C15">
              <w:rPr>
                <w:noProof/>
                <w:webHidden/>
              </w:rPr>
              <w:fldChar w:fldCharType="end"/>
            </w:r>
          </w:hyperlink>
        </w:p>
        <w:p w14:paraId="4C82D99A" w14:textId="283FEC97" w:rsidR="00BB4C15" w:rsidRDefault="00103731">
          <w:pPr>
            <w:pStyle w:val="TDC1"/>
            <w:tabs>
              <w:tab w:val="right" w:pos="8828"/>
            </w:tabs>
            <w:rPr>
              <w:rFonts w:asciiTheme="minorHAnsi" w:hAnsiTheme="minorHAnsi" w:cstheme="minorBidi"/>
              <w:noProof/>
            </w:rPr>
          </w:pPr>
          <w:hyperlink w:anchor="_Toc106269286" w:history="1">
            <w:r w:rsidR="00BB4C15" w:rsidRPr="00490C87">
              <w:rPr>
                <w:rStyle w:val="Hipervnculo"/>
                <w:b/>
                <w:noProof/>
              </w:rPr>
              <w:t>SEGUIMIENTO E INTEGRACIÓN DEL MONITOREO Y EVALUACIÓN</w:t>
            </w:r>
            <w:r w:rsidR="00BB4C15">
              <w:rPr>
                <w:noProof/>
                <w:webHidden/>
              </w:rPr>
              <w:tab/>
            </w:r>
            <w:r w:rsidR="00BB4C15">
              <w:rPr>
                <w:noProof/>
                <w:webHidden/>
              </w:rPr>
              <w:fldChar w:fldCharType="begin"/>
            </w:r>
            <w:r w:rsidR="00BB4C15">
              <w:rPr>
                <w:noProof/>
                <w:webHidden/>
              </w:rPr>
              <w:instrText xml:space="preserve"> PAGEREF _Toc106269286 \h </w:instrText>
            </w:r>
            <w:r w:rsidR="00BB4C15">
              <w:rPr>
                <w:noProof/>
                <w:webHidden/>
              </w:rPr>
            </w:r>
            <w:r w:rsidR="00BB4C15">
              <w:rPr>
                <w:noProof/>
                <w:webHidden/>
              </w:rPr>
              <w:fldChar w:fldCharType="separate"/>
            </w:r>
            <w:r w:rsidR="00973B51">
              <w:rPr>
                <w:noProof/>
                <w:webHidden/>
              </w:rPr>
              <w:t>2</w:t>
            </w:r>
            <w:r w:rsidR="00BB4C15">
              <w:rPr>
                <w:noProof/>
                <w:webHidden/>
              </w:rPr>
              <w:fldChar w:fldCharType="end"/>
            </w:r>
          </w:hyperlink>
        </w:p>
        <w:p w14:paraId="52E2B7B2" w14:textId="17ECD1DD" w:rsidR="00BB4C15" w:rsidRDefault="00103731">
          <w:pPr>
            <w:pStyle w:val="TDC1"/>
            <w:tabs>
              <w:tab w:val="right" w:pos="8828"/>
            </w:tabs>
            <w:rPr>
              <w:rFonts w:asciiTheme="minorHAnsi" w:hAnsiTheme="minorHAnsi" w:cstheme="minorBidi"/>
              <w:noProof/>
            </w:rPr>
          </w:pPr>
          <w:hyperlink w:anchor="_Toc106269287" w:history="1">
            <w:r w:rsidR="00BB4C15" w:rsidRPr="00490C87">
              <w:rPr>
                <w:rStyle w:val="Hipervnculo"/>
                <w:b/>
                <w:noProof/>
              </w:rPr>
              <w:t>DIFUSIÓN Y TRANSPARENCIA</w:t>
            </w:r>
            <w:r w:rsidR="00BB4C15">
              <w:rPr>
                <w:noProof/>
                <w:webHidden/>
              </w:rPr>
              <w:tab/>
            </w:r>
            <w:r w:rsidR="00BB4C15">
              <w:rPr>
                <w:noProof/>
                <w:webHidden/>
              </w:rPr>
              <w:fldChar w:fldCharType="begin"/>
            </w:r>
            <w:r w:rsidR="00BB4C15">
              <w:rPr>
                <w:noProof/>
                <w:webHidden/>
              </w:rPr>
              <w:instrText xml:space="preserve"> PAGEREF _Toc106269287 \h </w:instrText>
            </w:r>
            <w:r w:rsidR="00BB4C15">
              <w:rPr>
                <w:noProof/>
                <w:webHidden/>
              </w:rPr>
            </w:r>
            <w:r w:rsidR="00BB4C15">
              <w:rPr>
                <w:noProof/>
                <w:webHidden/>
              </w:rPr>
              <w:fldChar w:fldCharType="separate"/>
            </w:r>
            <w:r w:rsidR="00973B51">
              <w:rPr>
                <w:noProof/>
                <w:webHidden/>
              </w:rPr>
              <w:t>2</w:t>
            </w:r>
            <w:r w:rsidR="00BB4C15">
              <w:rPr>
                <w:noProof/>
                <w:webHidden/>
              </w:rPr>
              <w:fldChar w:fldCharType="end"/>
            </w:r>
          </w:hyperlink>
        </w:p>
        <w:p w14:paraId="00000022" w14:textId="5EADFDD4" w:rsidR="004C7EBD" w:rsidRDefault="009F479C">
          <w:r>
            <w:fldChar w:fldCharType="end"/>
          </w:r>
        </w:p>
      </w:sdtContent>
    </w:sdt>
    <w:p w14:paraId="00000023" w14:textId="77777777" w:rsidR="004C7EBD" w:rsidRDefault="004C7EBD">
      <w:pPr>
        <w:keepNext/>
        <w:keepLines/>
        <w:pBdr>
          <w:top w:val="nil"/>
          <w:left w:val="nil"/>
          <w:bottom w:val="nil"/>
          <w:right w:val="nil"/>
          <w:between w:val="nil"/>
        </w:pBdr>
        <w:spacing w:before="240" w:after="0" w:line="276" w:lineRule="auto"/>
        <w:rPr>
          <w:color w:val="2F5496"/>
          <w:sz w:val="32"/>
          <w:szCs w:val="32"/>
        </w:rPr>
      </w:pPr>
    </w:p>
    <w:p w14:paraId="00000024" w14:textId="77777777" w:rsidR="004C7EBD" w:rsidRDefault="004C7EBD">
      <w:pPr>
        <w:keepNext/>
        <w:keepLines/>
        <w:pBdr>
          <w:top w:val="nil"/>
          <w:left w:val="nil"/>
          <w:bottom w:val="nil"/>
          <w:right w:val="nil"/>
          <w:between w:val="nil"/>
        </w:pBdr>
        <w:spacing w:before="240" w:after="0" w:line="276" w:lineRule="auto"/>
        <w:rPr>
          <w:color w:val="2F5496"/>
          <w:sz w:val="32"/>
          <w:szCs w:val="32"/>
        </w:rPr>
      </w:pPr>
    </w:p>
    <w:p w14:paraId="00000025" w14:textId="77777777" w:rsidR="004C7EBD" w:rsidRDefault="004C7EBD">
      <w:pPr>
        <w:spacing w:line="276" w:lineRule="auto"/>
        <w:jc w:val="center"/>
        <w:rPr>
          <w:b/>
          <w:i/>
        </w:rPr>
      </w:pPr>
    </w:p>
    <w:p w14:paraId="00000026" w14:textId="77777777" w:rsidR="004C7EBD" w:rsidRDefault="004C7EBD">
      <w:pPr>
        <w:spacing w:line="276" w:lineRule="auto"/>
        <w:jc w:val="center"/>
        <w:rPr>
          <w:b/>
          <w:i/>
        </w:rPr>
      </w:pPr>
    </w:p>
    <w:p w14:paraId="00000027" w14:textId="77777777" w:rsidR="004C7EBD" w:rsidRDefault="004C7EBD">
      <w:pPr>
        <w:spacing w:line="276" w:lineRule="auto"/>
        <w:jc w:val="center"/>
        <w:rPr>
          <w:b/>
          <w:i/>
        </w:rPr>
      </w:pPr>
    </w:p>
    <w:p w14:paraId="00000028" w14:textId="77777777" w:rsidR="004C7EBD" w:rsidRDefault="004C7EBD">
      <w:pPr>
        <w:spacing w:line="276" w:lineRule="auto"/>
        <w:jc w:val="center"/>
        <w:rPr>
          <w:b/>
          <w:i/>
        </w:rPr>
      </w:pPr>
    </w:p>
    <w:p w14:paraId="00000029" w14:textId="77777777" w:rsidR="004C7EBD" w:rsidRDefault="004C7EBD">
      <w:pPr>
        <w:spacing w:line="276" w:lineRule="auto"/>
        <w:jc w:val="center"/>
        <w:rPr>
          <w:b/>
          <w:i/>
        </w:rPr>
      </w:pPr>
    </w:p>
    <w:p w14:paraId="0000002A" w14:textId="77777777" w:rsidR="004C7EBD" w:rsidRDefault="004C7EBD">
      <w:pPr>
        <w:spacing w:line="276" w:lineRule="auto"/>
        <w:jc w:val="center"/>
        <w:rPr>
          <w:b/>
          <w:i/>
        </w:rPr>
      </w:pPr>
    </w:p>
    <w:p w14:paraId="0000002B" w14:textId="77777777" w:rsidR="004C7EBD" w:rsidRDefault="004C7EBD">
      <w:pPr>
        <w:spacing w:line="276" w:lineRule="auto"/>
        <w:jc w:val="center"/>
        <w:rPr>
          <w:b/>
          <w:i/>
        </w:rPr>
      </w:pPr>
    </w:p>
    <w:p w14:paraId="0000002C" w14:textId="77777777" w:rsidR="004C7EBD" w:rsidRDefault="004C7EBD">
      <w:pPr>
        <w:spacing w:line="276" w:lineRule="auto"/>
        <w:jc w:val="center"/>
        <w:rPr>
          <w:b/>
          <w:i/>
        </w:rPr>
      </w:pPr>
    </w:p>
    <w:p w14:paraId="0000002D" w14:textId="53E515A8" w:rsidR="004C7EBD" w:rsidRDefault="004C7EBD">
      <w:pPr>
        <w:spacing w:line="276" w:lineRule="auto"/>
        <w:jc w:val="center"/>
        <w:rPr>
          <w:b/>
          <w:i/>
        </w:rPr>
      </w:pPr>
    </w:p>
    <w:p w14:paraId="167CBEA7" w14:textId="4AAAC05E" w:rsidR="00BB4C15" w:rsidRDefault="00BB4C15">
      <w:pPr>
        <w:spacing w:line="276" w:lineRule="auto"/>
        <w:jc w:val="center"/>
        <w:rPr>
          <w:b/>
          <w:i/>
        </w:rPr>
      </w:pPr>
    </w:p>
    <w:p w14:paraId="0F01129B" w14:textId="7E1A70AA" w:rsidR="00BB4C15" w:rsidRDefault="00BB4C15" w:rsidP="001D782F">
      <w:pPr>
        <w:spacing w:line="276" w:lineRule="auto"/>
        <w:rPr>
          <w:b/>
          <w:i/>
        </w:rPr>
      </w:pPr>
    </w:p>
    <w:p w14:paraId="57612AC9" w14:textId="1271836B" w:rsidR="00BB4C15" w:rsidRDefault="00BB4C15">
      <w:pPr>
        <w:spacing w:line="276" w:lineRule="auto"/>
        <w:jc w:val="center"/>
        <w:rPr>
          <w:b/>
          <w:i/>
        </w:rPr>
      </w:pPr>
    </w:p>
    <w:p w14:paraId="27CB6C00" w14:textId="51C7100E" w:rsidR="00BB4C15" w:rsidRDefault="00BB4C15">
      <w:pPr>
        <w:spacing w:line="276" w:lineRule="auto"/>
        <w:jc w:val="center"/>
        <w:rPr>
          <w:b/>
          <w:i/>
        </w:rPr>
      </w:pPr>
    </w:p>
    <w:p w14:paraId="5CBFCD43" w14:textId="77777777" w:rsidR="009A12A3" w:rsidRDefault="009A12A3">
      <w:pPr>
        <w:spacing w:line="276" w:lineRule="auto"/>
        <w:jc w:val="center"/>
        <w:rPr>
          <w:b/>
          <w:i/>
        </w:rPr>
      </w:pPr>
    </w:p>
    <w:p w14:paraId="6030F1C2" w14:textId="77777777" w:rsidR="00BB4C15" w:rsidRDefault="00BB4C15">
      <w:pPr>
        <w:spacing w:line="276" w:lineRule="auto"/>
        <w:jc w:val="center"/>
        <w:rPr>
          <w:b/>
          <w:i/>
        </w:rPr>
      </w:pPr>
    </w:p>
    <w:p w14:paraId="0000002E" w14:textId="77777777" w:rsidR="004C7EBD" w:rsidRDefault="009F479C">
      <w:pPr>
        <w:pStyle w:val="Ttulo1"/>
        <w:rPr>
          <w:b/>
          <w:color w:val="000000"/>
        </w:rPr>
      </w:pPr>
      <w:bookmarkStart w:id="1" w:name="_Toc106269280"/>
      <w:r>
        <w:rPr>
          <w:b/>
          <w:color w:val="000000"/>
        </w:rPr>
        <w:lastRenderedPageBreak/>
        <w:t>MARCO JURÍDICO</w:t>
      </w:r>
      <w:bookmarkEnd w:id="1"/>
    </w:p>
    <w:p w14:paraId="0000002F" w14:textId="77777777" w:rsidR="004C7EBD" w:rsidRDefault="004C7EBD"/>
    <w:p w14:paraId="00000030" w14:textId="4538D36A" w:rsidR="004C7EBD" w:rsidRDefault="009F479C">
      <w:pPr>
        <w:spacing w:line="276" w:lineRule="auto"/>
        <w:jc w:val="both"/>
      </w:pPr>
      <w:r>
        <w:t xml:space="preserve">Con fundamento en lo dispuesto por los artículos 134 de la Constitución Política </w:t>
      </w:r>
      <w:r w:rsidR="0016227A">
        <w:t>de los Estados Unidos Mexicanos</w:t>
      </w:r>
      <w:r>
        <w:t xml:space="preserve">; 9 fracción VII, 11 </w:t>
      </w:r>
      <w:sdt>
        <w:sdtPr>
          <w:tag w:val="goog_rdk_6"/>
          <w:id w:val="-1024631460"/>
        </w:sdtPr>
        <w:sdtEndPr/>
        <w:sdtContent/>
      </w:sdt>
      <w:r>
        <w:t xml:space="preserve">fracción V y VI, </w:t>
      </w:r>
      <w:r w:rsidR="0016227A">
        <w:t xml:space="preserve">46, </w:t>
      </w:r>
      <w:r>
        <w:t xml:space="preserve">49, 50 fracción IV, 51 y 52 de la Ley de </w:t>
      </w:r>
      <w:sdt>
        <w:sdtPr>
          <w:tag w:val="goog_rdk_7"/>
          <w:id w:val="-813958379"/>
        </w:sdtPr>
        <w:sdtEndPr/>
        <w:sdtContent/>
      </w:sdt>
      <w:r>
        <w:t xml:space="preserve">Planeación para el Desarrollo del Estado de Puebla; 78 fracción VII, </w:t>
      </w:r>
      <w:sdt>
        <w:sdtPr>
          <w:tag w:val="goog_rdk_8"/>
          <w:id w:val="1969155668"/>
        </w:sdtPr>
        <w:sdtEndPr/>
        <w:sdtContent/>
      </w:sdt>
      <w:r>
        <w:t>10</w:t>
      </w:r>
      <w:r w:rsidR="0016227A">
        <w:t xml:space="preserve">9 </w:t>
      </w:r>
      <w:r>
        <w:t xml:space="preserve">y 195 fracción I de la Ley Orgánica Municipal se emite el presente   Programa Anual de Evaluación para el ejercicio fiscal 2022. </w:t>
      </w:r>
    </w:p>
    <w:p w14:paraId="0F0C93F3" w14:textId="77777777" w:rsidR="00BB4C15" w:rsidRDefault="00BB4C15">
      <w:pPr>
        <w:spacing w:line="276" w:lineRule="auto"/>
        <w:jc w:val="both"/>
      </w:pPr>
    </w:p>
    <w:p w14:paraId="00000031" w14:textId="77777777" w:rsidR="004C7EBD" w:rsidRDefault="009F479C">
      <w:pPr>
        <w:pStyle w:val="Ttulo1"/>
        <w:rPr>
          <w:b/>
          <w:color w:val="000000"/>
        </w:rPr>
      </w:pPr>
      <w:bookmarkStart w:id="2" w:name="_Toc106269281"/>
      <w:r>
        <w:rPr>
          <w:b/>
          <w:color w:val="000000"/>
        </w:rPr>
        <w:t>JUSTIFICACIÓN</w:t>
      </w:r>
      <w:bookmarkEnd w:id="2"/>
    </w:p>
    <w:p w14:paraId="00000032" w14:textId="77777777" w:rsidR="004C7EBD" w:rsidRDefault="004C7EBD">
      <w:pPr>
        <w:spacing w:line="276" w:lineRule="auto"/>
        <w:jc w:val="both"/>
      </w:pPr>
    </w:p>
    <w:p w14:paraId="00000033" w14:textId="77777777" w:rsidR="004C7EBD" w:rsidRDefault="009F479C">
      <w:pPr>
        <w:spacing w:line="276" w:lineRule="auto"/>
        <w:jc w:val="both"/>
      </w:pPr>
      <w:r>
        <w:t>Una correcta Administración Pública Municipal es posible si el Gobierno Municipal cumple con resultados, acciones, estrategias y políticas mismas, que garantizarán el cumplimiento de su objetivo principal que es: Construir un gobierno efectivo, eficiente y eficaz en su actuar día a día, además que ser capaz de mantener el dialogo de manera constructiva con nuestro principal evaluador que son los ciudadanos del municipio.</w:t>
      </w:r>
    </w:p>
    <w:p w14:paraId="00000034" w14:textId="77777777" w:rsidR="004C7EBD" w:rsidRDefault="009F479C">
      <w:pPr>
        <w:spacing w:line="276" w:lineRule="auto"/>
        <w:jc w:val="both"/>
      </w:pPr>
      <w:r>
        <w:t>La evaluación a los Programas Presupuestarios (</w:t>
      </w:r>
      <w:proofErr w:type="spellStart"/>
      <w:r>
        <w:t>Pp</w:t>
      </w:r>
      <w:proofErr w:type="spellEnd"/>
      <w:r>
        <w:t>) se efectúa con el propósito principal de identificar el avance en el logro de los objetivos establecidos, así como su eficiencia, eficacia, impacto o su sostenibilidad, aportando información veraz y útil sobre los resultados obtenidos, que permita mejorar en la toma de decisiones.</w:t>
      </w:r>
    </w:p>
    <w:p w14:paraId="00000035" w14:textId="10FAA81A" w:rsidR="004C7EBD" w:rsidRDefault="009F479C">
      <w:pPr>
        <w:spacing w:line="276" w:lineRule="auto"/>
        <w:jc w:val="both"/>
      </w:pPr>
      <w:r>
        <w:t>En el Programa Anual de Evaluación 2022 (PAE 2022) se establecen los programas municipales que se van a evaluar este el ejercicio fiscal tales como el Plan Municipal de Desarrollo (PMD) y los Programas Presupuestarios (</w:t>
      </w:r>
      <w:proofErr w:type="spellStart"/>
      <w:r>
        <w:t>Pp</w:t>
      </w:r>
      <w:proofErr w:type="spellEnd"/>
      <w:r>
        <w:t xml:space="preserve">), mismos que tienen un impacto directo en la población, facilitando </w:t>
      </w:r>
      <w:sdt>
        <w:sdtPr>
          <w:tag w:val="goog_rdk_9"/>
          <w:id w:val="1007565036"/>
        </w:sdtPr>
        <w:sdtEndPr/>
        <w:sdtContent/>
      </w:sdt>
      <w:r>
        <w:t>la toma de decisiones que permitan el logro de metas y objetivos; así como la metodología de evaluación, las fechas de cada etapa de la evaluación y los responsables en la ejecución de los programas. Lo anterior con el objeto de que se conozca el desempeño de la Administración Municipal.</w:t>
      </w:r>
    </w:p>
    <w:p w14:paraId="00000036" w14:textId="0B0002B2" w:rsidR="004C7EBD" w:rsidRDefault="009F479C">
      <w:pPr>
        <w:spacing w:line="276" w:lineRule="auto"/>
        <w:jc w:val="both"/>
      </w:pPr>
      <w:r>
        <w:t xml:space="preserve">Por lo anterior la Contraloría Municipal, es la responsable de verificar el cumplimiento de las obligaciones derivadas de las disposiciones en materia de planeación, programación, presupuestación y evaluación, así como establecer las medidas para una correcta aplicación, esto para un mejor control en el cumplimiento del desempeño por parte de las áreas administrativas del H. Ayuntamiento de </w:t>
      </w:r>
      <w:r w:rsidR="00973B51">
        <w:t>Huitzilan de Serdán</w:t>
      </w:r>
      <w:r>
        <w:t>, Puebla.</w:t>
      </w:r>
    </w:p>
    <w:p w14:paraId="0000003A" w14:textId="77777777" w:rsidR="004C7EBD" w:rsidRDefault="004C7EBD">
      <w:pPr>
        <w:spacing w:line="276" w:lineRule="auto"/>
        <w:jc w:val="both"/>
      </w:pPr>
    </w:p>
    <w:p w14:paraId="0000003B" w14:textId="45327DEC" w:rsidR="004C7EBD" w:rsidRDefault="004C7EBD">
      <w:pPr>
        <w:spacing w:line="276" w:lineRule="auto"/>
      </w:pPr>
    </w:p>
    <w:p w14:paraId="3D15A6DE" w14:textId="77777777" w:rsidR="009A12A3" w:rsidRDefault="009A12A3">
      <w:pPr>
        <w:spacing w:line="276" w:lineRule="auto"/>
      </w:pPr>
    </w:p>
    <w:p w14:paraId="0000003C" w14:textId="77777777" w:rsidR="004C7EBD" w:rsidRDefault="009F479C">
      <w:pPr>
        <w:pStyle w:val="Ttulo1"/>
        <w:rPr>
          <w:b/>
          <w:color w:val="000000"/>
        </w:rPr>
      </w:pPr>
      <w:bookmarkStart w:id="3" w:name="_Toc106269282"/>
      <w:r>
        <w:rPr>
          <w:b/>
          <w:color w:val="000000"/>
        </w:rPr>
        <w:lastRenderedPageBreak/>
        <w:t>OBJETIVOS DE LA EVALUACIÓN</w:t>
      </w:r>
      <w:bookmarkEnd w:id="3"/>
    </w:p>
    <w:p w14:paraId="0000003D" w14:textId="77777777" w:rsidR="004C7EBD" w:rsidRDefault="004C7EBD">
      <w:pPr>
        <w:spacing w:line="276" w:lineRule="auto"/>
        <w:jc w:val="center"/>
        <w:rPr>
          <w:b/>
          <w:i/>
        </w:rPr>
      </w:pPr>
    </w:p>
    <w:p w14:paraId="0000003F" w14:textId="77777777" w:rsidR="004C7EBD" w:rsidRDefault="009F479C">
      <w:pPr>
        <w:numPr>
          <w:ilvl w:val="0"/>
          <w:numId w:val="1"/>
        </w:numPr>
        <w:pBdr>
          <w:top w:val="nil"/>
          <w:left w:val="nil"/>
          <w:bottom w:val="nil"/>
          <w:right w:val="nil"/>
          <w:between w:val="nil"/>
        </w:pBdr>
        <w:spacing w:after="0" w:line="276" w:lineRule="auto"/>
        <w:jc w:val="both"/>
        <w:rPr>
          <w:b/>
          <w:i/>
          <w:color w:val="000000"/>
        </w:rPr>
      </w:pPr>
      <w:r>
        <w:rPr>
          <w:color w:val="000000"/>
        </w:rPr>
        <w:t xml:space="preserve">Determinar las </w:t>
      </w:r>
      <w:sdt>
        <w:sdtPr>
          <w:tag w:val="goog_rdk_11"/>
          <w:id w:val="-16082044"/>
        </w:sdtPr>
        <w:sdtEndPr/>
        <w:sdtContent/>
      </w:sdt>
      <w:r>
        <w:rPr>
          <w:color w:val="000000"/>
        </w:rPr>
        <w:t>áreas responsables de la ejecución de los Programas presupuestarios (</w:t>
      </w:r>
      <w:proofErr w:type="spellStart"/>
      <w:r>
        <w:rPr>
          <w:color w:val="000000"/>
        </w:rPr>
        <w:t>Pp</w:t>
      </w:r>
      <w:proofErr w:type="spellEnd"/>
      <w:r>
        <w:rPr>
          <w:color w:val="000000"/>
        </w:rPr>
        <w:t>).</w:t>
      </w:r>
    </w:p>
    <w:p w14:paraId="00000040" w14:textId="5DF04037" w:rsidR="004C7EBD" w:rsidRDefault="009F479C">
      <w:pPr>
        <w:numPr>
          <w:ilvl w:val="0"/>
          <w:numId w:val="1"/>
        </w:numPr>
        <w:pBdr>
          <w:top w:val="nil"/>
          <w:left w:val="nil"/>
          <w:bottom w:val="nil"/>
          <w:right w:val="nil"/>
          <w:between w:val="nil"/>
        </w:pBdr>
        <w:spacing w:after="0" w:line="276" w:lineRule="auto"/>
        <w:jc w:val="both"/>
        <w:rPr>
          <w:b/>
          <w:i/>
          <w:color w:val="000000"/>
        </w:rPr>
      </w:pPr>
      <w:r>
        <w:rPr>
          <w:color w:val="000000"/>
        </w:rPr>
        <w:t xml:space="preserve">Evaluar el desempeño de las acciones programadas por las áreas administrativas del H. Ayuntamiento de </w:t>
      </w:r>
      <w:r w:rsidR="00973B51">
        <w:rPr>
          <w:color w:val="000000"/>
        </w:rPr>
        <w:t>Huitzilan de Serdán</w:t>
      </w:r>
      <w:r>
        <w:rPr>
          <w:color w:val="000000"/>
        </w:rPr>
        <w:t>, Puebla establecidos en los Programas Presupuestarios del ejercicio 2022.</w:t>
      </w:r>
    </w:p>
    <w:p w14:paraId="00000041" w14:textId="08F98DE1" w:rsidR="004C7EBD" w:rsidRDefault="009F479C">
      <w:pPr>
        <w:numPr>
          <w:ilvl w:val="0"/>
          <w:numId w:val="1"/>
        </w:numPr>
        <w:pBdr>
          <w:top w:val="nil"/>
          <w:left w:val="nil"/>
          <w:bottom w:val="nil"/>
          <w:right w:val="nil"/>
          <w:between w:val="nil"/>
        </w:pBdr>
        <w:spacing w:after="0" w:line="276" w:lineRule="auto"/>
        <w:jc w:val="both"/>
        <w:rPr>
          <w:b/>
          <w:i/>
          <w:color w:val="000000"/>
        </w:rPr>
      </w:pPr>
      <w:r>
        <w:rPr>
          <w:color w:val="000000"/>
        </w:rPr>
        <w:t>Determinar el tipo de evaluación que se aplicará a los Programas presupuestarios (</w:t>
      </w:r>
      <w:proofErr w:type="spellStart"/>
      <w:r>
        <w:rPr>
          <w:color w:val="000000"/>
        </w:rPr>
        <w:t>Pp</w:t>
      </w:r>
      <w:proofErr w:type="spellEnd"/>
      <w:r>
        <w:rPr>
          <w:color w:val="000000"/>
        </w:rPr>
        <w:t xml:space="preserve">) del Municipio de </w:t>
      </w:r>
      <w:r w:rsidR="00973B51">
        <w:rPr>
          <w:color w:val="000000"/>
        </w:rPr>
        <w:t>Huitzilan de Serdán</w:t>
      </w:r>
      <w:r>
        <w:rPr>
          <w:color w:val="000000"/>
        </w:rPr>
        <w:t>, Puebla.</w:t>
      </w:r>
    </w:p>
    <w:p w14:paraId="00000042" w14:textId="77777777" w:rsidR="004C7EBD" w:rsidRDefault="009F479C">
      <w:pPr>
        <w:numPr>
          <w:ilvl w:val="0"/>
          <w:numId w:val="1"/>
        </w:numPr>
        <w:pBdr>
          <w:top w:val="nil"/>
          <w:left w:val="nil"/>
          <w:bottom w:val="nil"/>
          <w:right w:val="nil"/>
          <w:between w:val="nil"/>
        </w:pBdr>
        <w:spacing w:after="0" w:line="276" w:lineRule="auto"/>
        <w:jc w:val="both"/>
      </w:pPr>
      <w:r>
        <w:rPr>
          <w:color w:val="000000"/>
        </w:rPr>
        <w:t>Calendarizar la ejecución de las evaluaciones de los Programas presupuestarios (</w:t>
      </w:r>
      <w:proofErr w:type="spellStart"/>
      <w:r>
        <w:rPr>
          <w:color w:val="000000"/>
        </w:rPr>
        <w:t>Pp</w:t>
      </w:r>
      <w:proofErr w:type="spellEnd"/>
      <w:r>
        <w:rPr>
          <w:color w:val="000000"/>
        </w:rPr>
        <w:t>) a evaluar.</w:t>
      </w:r>
    </w:p>
    <w:p w14:paraId="00000043" w14:textId="77777777" w:rsidR="004C7EBD" w:rsidRDefault="009F479C">
      <w:pPr>
        <w:numPr>
          <w:ilvl w:val="0"/>
          <w:numId w:val="1"/>
        </w:numPr>
        <w:pBdr>
          <w:top w:val="nil"/>
          <w:left w:val="nil"/>
          <w:bottom w:val="nil"/>
          <w:right w:val="nil"/>
          <w:between w:val="nil"/>
        </w:pBdr>
        <w:spacing w:after="0" w:line="276" w:lineRule="auto"/>
        <w:jc w:val="both"/>
      </w:pPr>
      <w:r>
        <w:rPr>
          <w:color w:val="000000"/>
        </w:rPr>
        <w:t>Cumplir con el 100 % de las metas programadas de las áreas a evaluar.</w:t>
      </w:r>
    </w:p>
    <w:p w14:paraId="00000044" w14:textId="77777777" w:rsidR="004C7EBD" w:rsidRDefault="009F479C">
      <w:pPr>
        <w:numPr>
          <w:ilvl w:val="0"/>
          <w:numId w:val="1"/>
        </w:numPr>
        <w:pBdr>
          <w:top w:val="nil"/>
          <w:left w:val="nil"/>
          <w:bottom w:val="nil"/>
          <w:right w:val="nil"/>
          <w:between w:val="nil"/>
        </w:pBdr>
        <w:spacing w:after="0" w:line="276" w:lineRule="auto"/>
        <w:jc w:val="both"/>
      </w:pPr>
      <w:r>
        <w:rPr>
          <w:color w:val="000000"/>
        </w:rPr>
        <w:t>Promover la cultura de transparencia y rendición de cuentas.</w:t>
      </w:r>
    </w:p>
    <w:p w14:paraId="00000045" w14:textId="77777777" w:rsidR="004C7EBD" w:rsidRDefault="009F479C">
      <w:pPr>
        <w:numPr>
          <w:ilvl w:val="0"/>
          <w:numId w:val="1"/>
        </w:numPr>
        <w:pBdr>
          <w:top w:val="nil"/>
          <w:left w:val="nil"/>
          <w:bottom w:val="nil"/>
          <w:right w:val="nil"/>
          <w:between w:val="nil"/>
        </w:pBdr>
        <w:spacing w:after="0" w:line="276" w:lineRule="auto"/>
        <w:jc w:val="both"/>
      </w:pPr>
      <w:r>
        <w:rPr>
          <w:color w:val="000000"/>
        </w:rPr>
        <w:t xml:space="preserve">Fortalecer el Sistema de Evaluación de </w:t>
      </w:r>
      <w:r>
        <w:t>Desempeño</w:t>
      </w:r>
      <w:r>
        <w:rPr>
          <w:color w:val="000000"/>
        </w:rPr>
        <w:t>.</w:t>
      </w:r>
    </w:p>
    <w:p w14:paraId="00000055" w14:textId="199BDE72" w:rsidR="004C7EBD" w:rsidRPr="009F479C" w:rsidRDefault="009F479C" w:rsidP="009F479C">
      <w:pPr>
        <w:numPr>
          <w:ilvl w:val="0"/>
          <w:numId w:val="1"/>
        </w:numPr>
        <w:pBdr>
          <w:top w:val="nil"/>
          <w:left w:val="nil"/>
          <w:bottom w:val="nil"/>
          <w:right w:val="nil"/>
          <w:between w:val="nil"/>
        </w:pBdr>
        <w:spacing w:after="0" w:line="276" w:lineRule="auto"/>
        <w:jc w:val="both"/>
      </w:pPr>
      <w:r>
        <w:rPr>
          <w:color w:val="000000"/>
        </w:rPr>
        <w:t>Dar cumplimiento a lo establecido en la Ley de Transparencia y Acceso a la Información en lo que corresponde a la publicación de los Indicadores, de acuerdo a los resultados de las evaluaciones.</w:t>
      </w:r>
    </w:p>
    <w:p w14:paraId="00000056" w14:textId="77777777" w:rsidR="004C7EBD" w:rsidRDefault="009F479C">
      <w:pPr>
        <w:pStyle w:val="Ttulo1"/>
        <w:rPr>
          <w:b/>
          <w:color w:val="000000"/>
        </w:rPr>
      </w:pPr>
      <w:bookmarkStart w:id="4" w:name="_Toc106269283"/>
      <w:r>
        <w:rPr>
          <w:b/>
          <w:color w:val="000000"/>
        </w:rPr>
        <w:t>ÁREAS RESPONSABLES E INVOLUCRADAS EN LA COORDINACIÓN DE LA EVALUACIÓN</w:t>
      </w:r>
      <w:bookmarkEnd w:id="4"/>
    </w:p>
    <w:p w14:paraId="00000057" w14:textId="77777777" w:rsidR="004C7EBD" w:rsidRDefault="004C7EBD">
      <w:pPr>
        <w:spacing w:line="276" w:lineRule="auto"/>
        <w:jc w:val="center"/>
        <w:rPr>
          <w:b/>
          <w:i/>
        </w:rPr>
      </w:pPr>
    </w:p>
    <w:p w14:paraId="00000058" w14:textId="77777777" w:rsidR="004C7EBD" w:rsidRDefault="009F479C">
      <w:pPr>
        <w:tabs>
          <w:tab w:val="left" w:pos="2767"/>
        </w:tabs>
        <w:spacing w:line="276" w:lineRule="auto"/>
        <w:jc w:val="both"/>
        <w:rPr>
          <w:sz w:val="24"/>
          <w:szCs w:val="24"/>
        </w:rPr>
      </w:pPr>
      <w:r>
        <w:rPr>
          <w:b/>
          <w:sz w:val="24"/>
          <w:szCs w:val="24"/>
        </w:rPr>
        <w:t>CONTRALORIA MUNICIPAL:</w:t>
      </w:r>
      <w:r>
        <w:rPr>
          <w:sz w:val="24"/>
          <w:szCs w:val="24"/>
        </w:rPr>
        <w:t xml:space="preserve"> Unidad Administrativa que establece y ejecuta los sistemas de control, evaluación y seguimiento para vigilar que la administración de la hacienda pública municipal y las acciones de los servidores públicos se conduzcan en cumplimiento a las disposiciones legales aplicables y llevar a cabo inspecciones, supervisiones, evaluaciones y auditorías en cada una de las áreas que conforman el gobierno municipal. </w:t>
      </w:r>
    </w:p>
    <w:p w14:paraId="00000059" w14:textId="77777777" w:rsidR="004C7EBD" w:rsidRDefault="009F479C">
      <w:pPr>
        <w:tabs>
          <w:tab w:val="left" w:pos="2767"/>
        </w:tabs>
        <w:spacing w:line="276" w:lineRule="auto"/>
        <w:jc w:val="both"/>
        <w:rPr>
          <w:b/>
          <w:sz w:val="24"/>
          <w:szCs w:val="24"/>
        </w:rPr>
      </w:pPr>
      <w:r>
        <w:rPr>
          <w:sz w:val="24"/>
          <w:szCs w:val="24"/>
        </w:rPr>
        <w:t xml:space="preserve">Para la presente Administración Pública Municipal y toda vez que dentro de la estructura organizacional no se encuentra instaurada una dependencia de manera formal que lleva a cabo las funciones de Planeación, Programación y Evaluación, dichas funciones estarán a </w:t>
      </w:r>
      <w:r>
        <w:rPr>
          <w:b/>
          <w:sz w:val="24"/>
          <w:szCs w:val="24"/>
        </w:rPr>
        <w:t xml:space="preserve">cargo de la Contraloría Municipal. </w:t>
      </w:r>
    </w:p>
    <w:p w14:paraId="0000005A" w14:textId="77777777" w:rsidR="004C7EBD" w:rsidRDefault="009F479C">
      <w:pPr>
        <w:tabs>
          <w:tab w:val="left" w:pos="2767"/>
        </w:tabs>
        <w:spacing w:line="276" w:lineRule="auto"/>
        <w:jc w:val="both"/>
        <w:rPr>
          <w:sz w:val="24"/>
          <w:szCs w:val="24"/>
        </w:rPr>
      </w:pPr>
      <w:r>
        <w:rPr>
          <w:b/>
          <w:sz w:val="24"/>
          <w:szCs w:val="24"/>
        </w:rPr>
        <w:t>TESORERIA MUNICIPAL:</w:t>
      </w:r>
      <w:r>
        <w:rPr>
          <w:sz w:val="24"/>
          <w:szCs w:val="24"/>
        </w:rPr>
        <w:t xml:space="preserve"> Unidad Administrativa que provee al Gobierno Municipal y a las distintas áreas que conforman la Administración Pública Municipal, de los bienes y servicios para el desarrollo eficaz de sus funciones con el enfoque de resultados y en congruencia con los programas presupuestarios que se desprenden del Plan de Desarrollo Municipal 2018-2021. </w:t>
      </w:r>
    </w:p>
    <w:p w14:paraId="0000005C" w14:textId="76C8F981" w:rsidR="004C7EBD" w:rsidRDefault="009F479C">
      <w:pPr>
        <w:tabs>
          <w:tab w:val="left" w:pos="2767"/>
        </w:tabs>
        <w:spacing w:line="276" w:lineRule="auto"/>
        <w:jc w:val="both"/>
        <w:rPr>
          <w:sz w:val="24"/>
          <w:szCs w:val="24"/>
        </w:rPr>
      </w:pPr>
      <w:r>
        <w:rPr>
          <w:b/>
          <w:sz w:val="24"/>
          <w:szCs w:val="24"/>
        </w:rPr>
        <w:t>SUJETOS EVALUADOS</w:t>
      </w:r>
      <w:r>
        <w:rPr>
          <w:sz w:val="24"/>
          <w:szCs w:val="24"/>
        </w:rPr>
        <w:t>: A las áreas administrativas que formen parte de la Administración Pública Municipal y que ejecuten Programas Presupuestarios 2022 a evaluar.</w:t>
      </w:r>
    </w:p>
    <w:p w14:paraId="0000005D" w14:textId="77777777" w:rsidR="004C7EBD" w:rsidRDefault="009F479C">
      <w:pPr>
        <w:pStyle w:val="Ttulo1"/>
        <w:rPr>
          <w:b/>
          <w:color w:val="000000"/>
        </w:rPr>
      </w:pPr>
      <w:bookmarkStart w:id="5" w:name="_Toc106269284"/>
      <w:r>
        <w:rPr>
          <w:b/>
          <w:color w:val="000000"/>
        </w:rPr>
        <w:lastRenderedPageBreak/>
        <w:t>TIPOS DE EVALUACIÓN</w:t>
      </w:r>
      <w:bookmarkEnd w:id="5"/>
    </w:p>
    <w:p w14:paraId="0000005E" w14:textId="77777777" w:rsidR="004C7EBD" w:rsidRDefault="004C7EBD"/>
    <w:p w14:paraId="0000005F" w14:textId="77777777" w:rsidR="004C7EBD" w:rsidRDefault="009F479C">
      <w:pPr>
        <w:tabs>
          <w:tab w:val="left" w:pos="2767"/>
        </w:tabs>
        <w:spacing w:line="276" w:lineRule="auto"/>
        <w:jc w:val="both"/>
        <w:rPr>
          <w:sz w:val="24"/>
          <w:szCs w:val="24"/>
        </w:rPr>
      </w:pPr>
      <w:r>
        <w:rPr>
          <w:sz w:val="24"/>
          <w:szCs w:val="24"/>
        </w:rPr>
        <w:t>Para garantizar la evaluación orientada a resultados, en el apartado del SED, se aplicarán los siguientes tipos de evaluación de acuerdo con la normatividad vigente y según los considere pertinente la Contraloría Municipal:</w:t>
      </w:r>
    </w:p>
    <w:p w14:paraId="00000060" w14:textId="77777777" w:rsidR="004C7EBD" w:rsidRDefault="009F479C">
      <w:pPr>
        <w:numPr>
          <w:ilvl w:val="0"/>
          <w:numId w:val="2"/>
        </w:numPr>
        <w:pBdr>
          <w:top w:val="nil"/>
          <w:left w:val="nil"/>
          <w:bottom w:val="nil"/>
          <w:right w:val="nil"/>
          <w:between w:val="nil"/>
        </w:pBdr>
        <w:tabs>
          <w:tab w:val="left" w:pos="2767"/>
        </w:tabs>
        <w:spacing w:after="0" w:line="276" w:lineRule="auto"/>
        <w:jc w:val="both"/>
        <w:rPr>
          <w:color w:val="000000"/>
          <w:sz w:val="24"/>
          <w:szCs w:val="24"/>
        </w:rPr>
      </w:pPr>
      <w:r>
        <w:rPr>
          <w:b/>
          <w:color w:val="000000"/>
          <w:sz w:val="24"/>
          <w:szCs w:val="24"/>
        </w:rPr>
        <w:t>Evaluación de Programas Presupuestarios:</w:t>
      </w:r>
      <w:r>
        <w:rPr>
          <w:color w:val="000000"/>
          <w:sz w:val="24"/>
          <w:szCs w:val="24"/>
        </w:rPr>
        <w:t xml:space="preserve"> se dividen en: </w:t>
      </w:r>
    </w:p>
    <w:p w14:paraId="00000061" w14:textId="77777777" w:rsidR="004C7EBD" w:rsidRDefault="009F479C">
      <w:pPr>
        <w:numPr>
          <w:ilvl w:val="0"/>
          <w:numId w:val="3"/>
        </w:numPr>
        <w:pBdr>
          <w:top w:val="nil"/>
          <w:left w:val="nil"/>
          <w:bottom w:val="nil"/>
          <w:right w:val="nil"/>
          <w:between w:val="nil"/>
        </w:pBdr>
        <w:tabs>
          <w:tab w:val="left" w:pos="2767"/>
        </w:tabs>
        <w:spacing w:after="0" w:line="276" w:lineRule="auto"/>
        <w:jc w:val="both"/>
        <w:rPr>
          <w:color w:val="000000"/>
          <w:sz w:val="24"/>
          <w:szCs w:val="24"/>
        </w:rPr>
      </w:pPr>
      <w:r>
        <w:rPr>
          <w:b/>
          <w:color w:val="000000"/>
          <w:sz w:val="24"/>
          <w:szCs w:val="24"/>
        </w:rPr>
        <w:t>Evaluación del Diseño Programático:</w:t>
      </w:r>
      <w:r>
        <w:rPr>
          <w:color w:val="000000"/>
          <w:sz w:val="24"/>
          <w:szCs w:val="24"/>
        </w:rPr>
        <w:t xml:space="preserve"> Analiza sistemáticamente el diseño y desempeño global de los programas, para mejorar su gestión y medir el logro de sus resultados con base en la Matriz de Indicadores para Resultados.</w:t>
      </w:r>
    </w:p>
    <w:p w14:paraId="00000062" w14:textId="77777777" w:rsidR="004C7EBD" w:rsidRDefault="009F479C">
      <w:pPr>
        <w:numPr>
          <w:ilvl w:val="0"/>
          <w:numId w:val="3"/>
        </w:numPr>
        <w:pBdr>
          <w:top w:val="nil"/>
          <w:left w:val="nil"/>
          <w:bottom w:val="nil"/>
          <w:right w:val="nil"/>
          <w:between w:val="nil"/>
        </w:pBdr>
        <w:tabs>
          <w:tab w:val="left" w:pos="2767"/>
        </w:tabs>
        <w:spacing w:after="0" w:line="276" w:lineRule="auto"/>
        <w:jc w:val="both"/>
        <w:rPr>
          <w:color w:val="000000"/>
          <w:sz w:val="24"/>
          <w:szCs w:val="24"/>
        </w:rPr>
      </w:pPr>
      <w:r>
        <w:rPr>
          <w:b/>
          <w:color w:val="000000"/>
          <w:sz w:val="24"/>
          <w:szCs w:val="24"/>
        </w:rPr>
        <w:t>Evaluación de Procesos:</w:t>
      </w:r>
      <w:r>
        <w:rPr>
          <w:color w:val="000000"/>
          <w:sz w:val="24"/>
          <w:szCs w:val="24"/>
        </w:rPr>
        <w:t xml:space="preserve"> Analiza mediante trabajo de campo, si el programa lleva a cabo sus procesos operativos de manera eficaz y eficiente, y si contribuye al mejoramiento de la gestión.</w:t>
      </w:r>
    </w:p>
    <w:p w14:paraId="00000063" w14:textId="77777777" w:rsidR="004C7EBD" w:rsidRDefault="009F479C">
      <w:pPr>
        <w:numPr>
          <w:ilvl w:val="0"/>
          <w:numId w:val="3"/>
        </w:numPr>
        <w:pBdr>
          <w:top w:val="nil"/>
          <w:left w:val="nil"/>
          <w:bottom w:val="nil"/>
          <w:right w:val="nil"/>
          <w:between w:val="nil"/>
        </w:pBdr>
        <w:tabs>
          <w:tab w:val="left" w:pos="2767"/>
        </w:tabs>
        <w:spacing w:after="0" w:line="276" w:lineRule="auto"/>
        <w:jc w:val="both"/>
        <w:rPr>
          <w:color w:val="000000"/>
          <w:sz w:val="24"/>
          <w:szCs w:val="24"/>
        </w:rPr>
      </w:pPr>
      <w:r>
        <w:rPr>
          <w:b/>
          <w:color w:val="000000"/>
          <w:sz w:val="24"/>
          <w:szCs w:val="24"/>
        </w:rPr>
        <w:t>Evaluación de Consistencia y Resultados:</w:t>
      </w:r>
      <w:r>
        <w:rPr>
          <w:color w:val="000000"/>
          <w:sz w:val="24"/>
          <w:szCs w:val="24"/>
        </w:rPr>
        <w:t xml:space="preserve"> Analiza el diseño, operación y medición de los resultados de un Programa presupuestario de manera general, identificando áreas de mejora en cualquiera de los aspectos analizados. </w:t>
      </w:r>
    </w:p>
    <w:p w14:paraId="00000064" w14:textId="77777777" w:rsidR="004C7EBD" w:rsidRDefault="009F479C">
      <w:pPr>
        <w:numPr>
          <w:ilvl w:val="0"/>
          <w:numId w:val="3"/>
        </w:numPr>
        <w:pBdr>
          <w:top w:val="nil"/>
          <w:left w:val="nil"/>
          <w:bottom w:val="nil"/>
          <w:right w:val="nil"/>
          <w:between w:val="nil"/>
        </w:pBdr>
        <w:tabs>
          <w:tab w:val="left" w:pos="2767"/>
        </w:tabs>
        <w:spacing w:after="0" w:line="276" w:lineRule="auto"/>
        <w:jc w:val="both"/>
        <w:rPr>
          <w:color w:val="000000"/>
          <w:sz w:val="24"/>
          <w:szCs w:val="24"/>
        </w:rPr>
      </w:pPr>
      <w:r>
        <w:rPr>
          <w:b/>
          <w:color w:val="000000"/>
          <w:sz w:val="24"/>
          <w:szCs w:val="24"/>
        </w:rPr>
        <w:t>Evaluación de Impacto:</w:t>
      </w:r>
      <w:r>
        <w:rPr>
          <w:color w:val="000000"/>
          <w:sz w:val="24"/>
          <w:szCs w:val="24"/>
        </w:rPr>
        <w:t xml:space="preserve"> Identifica el cambio en los indicadores a nivel de resultados, atribuible a la ejecución del programa presupuestario.</w:t>
      </w:r>
    </w:p>
    <w:p w14:paraId="00000065" w14:textId="77777777" w:rsidR="004C7EBD" w:rsidRDefault="009F479C">
      <w:pPr>
        <w:numPr>
          <w:ilvl w:val="0"/>
          <w:numId w:val="3"/>
        </w:numPr>
        <w:pBdr>
          <w:top w:val="nil"/>
          <w:left w:val="nil"/>
          <w:bottom w:val="nil"/>
          <w:right w:val="nil"/>
          <w:between w:val="nil"/>
        </w:pBdr>
        <w:tabs>
          <w:tab w:val="left" w:pos="2767"/>
        </w:tabs>
        <w:spacing w:after="0" w:line="276" w:lineRule="auto"/>
        <w:jc w:val="both"/>
        <w:rPr>
          <w:color w:val="000000"/>
          <w:sz w:val="24"/>
          <w:szCs w:val="24"/>
        </w:rPr>
      </w:pPr>
      <w:r>
        <w:rPr>
          <w:b/>
          <w:color w:val="000000"/>
          <w:sz w:val="24"/>
          <w:szCs w:val="24"/>
        </w:rPr>
        <w:t>Evaluación Específica de Desempeño:</w:t>
      </w:r>
      <w:r>
        <w:rPr>
          <w:color w:val="000000"/>
          <w:sz w:val="24"/>
          <w:szCs w:val="24"/>
        </w:rPr>
        <w:t xml:space="preserve"> Identifica el avance en el cumplimiento de los objetivos y metas establecidas en un Programa presupuestario, mediante el análisis de indicadores de resultados, de servicios y de gestión de los programas sociales. </w:t>
      </w:r>
    </w:p>
    <w:p w14:paraId="00000066" w14:textId="77777777" w:rsidR="004C7EBD" w:rsidRDefault="009F479C">
      <w:pPr>
        <w:numPr>
          <w:ilvl w:val="0"/>
          <w:numId w:val="3"/>
        </w:numPr>
        <w:pBdr>
          <w:top w:val="nil"/>
          <w:left w:val="nil"/>
          <w:bottom w:val="nil"/>
          <w:right w:val="nil"/>
          <w:between w:val="nil"/>
        </w:pBdr>
        <w:tabs>
          <w:tab w:val="left" w:pos="2767"/>
        </w:tabs>
        <w:spacing w:after="0" w:line="276" w:lineRule="auto"/>
        <w:jc w:val="both"/>
        <w:rPr>
          <w:color w:val="000000"/>
          <w:sz w:val="24"/>
          <w:szCs w:val="24"/>
        </w:rPr>
      </w:pPr>
      <w:r>
        <w:rPr>
          <w:b/>
          <w:color w:val="000000"/>
          <w:sz w:val="24"/>
          <w:szCs w:val="24"/>
        </w:rPr>
        <w:t xml:space="preserve">Evaluación Específica: </w:t>
      </w:r>
      <w:r>
        <w:rPr>
          <w:color w:val="000000"/>
          <w:sz w:val="24"/>
          <w:szCs w:val="24"/>
        </w:rPr>
        <w:t xml:space="preserve">Aquellas evaluaciones no comprendidas en los presentes lineamientos, y que se realizarán mediante trabajo de administración y/o de campo. </w:t>
      </w:r>
    </w:p>
    <w:p w14:paraId="00000067" w14:textId="77777777" w:rsidR="004C7EBD" w:rsidRDefault="004C7EBD">
      <w:pPr>
        <w:pBdr>
          <w:top w:val="nil"/>
          <w:left w:val="nil"/>
          <w:bottom w:val="nil"/>
          <w:right w:val="nil"/>
          <w:between w:val="nil"/>
        </w:pBdr>
        <w:tabs>
          <w:tab w:val="left" w:pos="2767"/>
        </w:tabs>
        <w:spacing w:after="0" w:line="276" w:lineRule="auto"/>
        <w:ind w:left="720"/>
        <w:jc w:val="both"/>
        <w:rPr>
          <w:color w:val="000000"/>
          <w:sz w:val="24"/>
          <w:szCs w:val="24"/>
        </w:rPr>
      </w:pPr>
    </w:p>
    <w:p w14:paraId="00000068" w14:textId="77777777" w:rsidR="004C7EBD" w:rsidRDefault="009F479C">
      <w:pPr>
        <w:numPr>
          <w:ilvl w:val="0"/>
          <w:numId w:val="2"/>
        </w:numPr>
        <w:pBdr>
          <w:top w:val="nil"/>
          <w:left w:val="nil"/>
          <w:bottom w:val="nil"/>
          <w:right w:val="nil"/>
          <w:between w:val="nil"/>
        </w:pBdr>
        <w:tabs>
          <w:tab w:val="left" w:pos="2767"/>
        </w:tabs>
        <w:spacing w:line="276" w:lineRule="auto"/>
        <w:jc w:val="both"/>
        <w:rPr>
          <w:color w:val="000000"/>
          <w:sz w:val="24"/>
          <w:szCs w:val="24"/>
        </w:rPr>
      </w:pPr>
      <w:r>
        <w:rPr>
          <w:b/>
          <w:color w:val="000000"/>
          <w:sz w:val="24"/>
          <w:szCs w:val="24"/>
        </w:rPr>
        <w:t>Evaluaciones Estratégicas del Desempeño Institucional:</w:t>
      </w:r>
      <w:r>
        <w:rPr>
          <w:color w:val="000000"/>
          <w:sz w:val="24"/>
          <w:szCs w:val="24"/>
        </w:rPr>
        <w:t xml:space="preserve"> Las evaluaciones que se aplican a un programa o conjunto de programas entorno a las estrategias, políticas e instituciones.</w:t>
      </w:r>
    </w:p>
    <w:p w14:paraId="00000069" w14:textId="69F05B83" w:rsidR="004C7EBD" w:rsidRDefault="004C7EBD">
      <w:pPr>
        <w:pBdr>
          <w:top w:val="nil"/>
          <w:left w:val="nil"/>
          <w:bottom w:val="nil"/>
          <w:right w:val="nil"/>
          <w:between w:val="nil"/>
        </w:pBdr>
        <w:tabs>
          <w:tab w:val="left" w:pos="2767"/>
        </w:tabs>
        <w:spacing w:line="276" w:lineRule="auto"/>
        <w:ind w:left="720"/>
        <w:jc w:val="both"/>
        <w:rPr>
          <w:color w:val="000000"/>
          <w:sz w:val="24"/>
          <w:szCs w:val="24"/>
        </w:rPr>
      </w:pPr>
    </w:p>
    <w:p w14:paraId="44F38DF3" w14:textId="4EC19947" w:rsidR="00BB4C15" w:rsidRDefault="00BB4C15">
      <w:pPr>
        <w:pBdr>
          <w:top w:val="nil"/>
          <w:left w:val="nil"/>
          <w:bottom w:val="nil"/>
          <w:right w:val="nil"/>
          <w:between w:val="nil"/>
        </w:pBdr>
        <w:tabs>
          <w:tab w:val="left" w:pos="2767"/>
        </w:tabs>
        <w:spacing w:line="276" w:lineRule="auto"/>
        <w:ind w:left="720"/>
        <w:jc w:val="both"/>
        <w:rPr>
          <w:color w:val="000000"/>
          <w:sz w:val="24"/>
          <w:szCs w:val="24"/>
        </w:rPr>
      </w:pPr>
    </w:p>
    <w:p w14:paraId="74221EEB" w14:textId="1ACDAA0C" w:rsidR="00BB4C15" w:rsidRDefault="00BB4C15">
      <w:pPr>
        <w:pBdr>
          <w:top w:val="nil"/>
          <w:left w:val="nil"/>
          <w:bottom w:val="nil"/>
          <w:right w:val="nil"/>
          <w:between w:val="nil"/>
        </w:pBdr>
        <w:tabs>
          <w:tab w:val="left" w:pos="2767"/>
        </w:tabs>
        <w:spacing w:line="276" w:lineRule="auto"/>
        <w:ind w:left="720"/>
        <w:jc w:val="both"/>
        <w:rPr>
          <w:color w:val="000000"/>
          <w:sz w:val="24"/>
          <w:szCs w:val="24"/>
        </w:rPr>
      </w:pPr>
    </w:p>
    <w:p w14:paraId="20F156C4" w14:textId="02AF6E37" w:rsidR="00BB4C15" w:rsidRDefault="00BB4C15" w:rsidP="00E82EED">
      <w:pPr>
        <w:pBdr>
          <w:top w:val="nil"/>
          <w:left w:val="nil"/>
          <w:bottom w:val="nil"/>
          <w:right w:val="nil"/>
          <w:between w:val="nil"/>
        </w:pBdr>
        <w:tabs>
          <w:tab w:val="left" w:pos="2767"/>
        </w:tabs>
        <w:spacing w:line="276" w:lineRule="auto"/>
        <w:jc w:val="both"/>
        <w:rPr>
          <w:color w:val="000000"/>
          <w:sz w:val="24"/>
          <w:szCs w:val="24"/>
        </w:rPr>
      </w:pPr>
    </w:p>
    <w:p w14:paraId="1F23E61C" w14:textId="77777777" w:rsidR="009A12A3" w:rsidRDefault="009A12A3" w:rsidP="00E82EED">
      <w:pPr>
        <w:pBdr>
          <w:top w:val="nil"/>
          <w:left w:val="nil"/>
          <w:bottom w:val="nil"/>
          <w:right w:val="nil"/>
          <w:between w:val="nil"/>
        </w:pBdr>
        <w:tabs>
          <w:tab w:val="left" w:pos="2767"/>
        </w:tabs>
        <w:spacing w:line="276" w:lineRule="auto"/>
        <w:jc w:val="both"/>
        <w:rPr>
          <w:color w:val="000000"/>
          <w:sz w:val="24"/>
          <w:szCs w:val="24"/>
        </w:rPr>
      </w:pPr>
    </w:p>
    <w:p w14:paraId="32D959EA" w14:textId="77777777" w:rsidR="00BB4C15" w:rsidRDefault="00BB4C15">
      <w:pPr>
        <w:pBdr>
          <w:top w:val="nil"/>
          <w:left w:val="nil"/>
          <w:bottom w:val="nil"/>
          <w:right w:val="nil"/>
          <w:between w:val="nil"/>
        </w:pBdr>
        <w:tabs>
          <w:tab w:val="left" w:pos="2767"/>
        </w:tabs>
        <w:spacing w:line="276" w:lineRule="auto"/>
        <w:ind w:left="720"/>
        <w:jc w:val="both"/>
        <w:rPr>
          <w:color w:val="000000"/>
          <w:sz w:val="24"/>
          <w:szCs w:val="24"/>
        </w:rPr>
      </w:pPr>
    </w:p>
    <w:p w14:paraId="0000006A" w14:textId="0EBC924B" w:rsidR="004C7EBD" w:rsidRDefault="009F479C">
      <w:pPr>
        <w:pStyle w:val="Ttulo1"/>
        <w:rPr>
          <w:b/>
          <w:color w:val="000000"/>
        </w:rPr>
      </w:pPr>
      <w:bookmarkStart w:id="6" w:name="_Toc106269285"/>
      <w:r>
        <w:rPr>
          <w:b/>
          <w:color w:val="000000"/>
        </w:rPr>
        <w:lastRenderedPageBreak/>
        <w:t xml:space="preserve">PROGRAMAS </w:t>
      </w:r>
      <w:sdt>
        <w:sdtPr>
          <w:tag w:val="goog_rdk_12"/>
          <w:id w:val="-1462560880"/>
        </w:sdtPr>
        <w:sdtEndPr/>
        <w:sdtContent/>
      </w:sdt>
      <w:r w:rsidR="0016227A">
        <w:rPr>
          <w:b/>
          <w:color w:val="000000"/>
        </w:rPr>
        <w:t xml:space="preserve">PRESUPUESTARIOS </w:t>
      </w:r>
      <w:r>
        <w:rPr>
          <w:b/>
          <w:color w:val="000000"/>
        </w:rPr>
        <w:t>PARA EVALUAR</w:t>
      </w:r>
      <w:bookmarkEnd w:id="6"/>
    </w:p>
    <w:p w14:paraId="0000006B" w14:textId="77777777" w:rsidR="004C7EBD" w:rsidRDefault="004C7EBD">
      <w:pPr>
        <w:spacing w:line="276" w:lineRule="auto"/>
        <w:jc w:val="both"/>
      </w:pPr>
    </w:p>
    <w:p w14:paraId="0000006C" w14:textId="28C418A6" w:rsidR="004C7EBD" w:rsidRDefault="009F479C">
      <w:pPr>
        <w:spacing w:line="276" w:lineRule="auto"/>
        <w:jc w:val="both"/>
      </w:pPr>
      <w:r>
        <w:t xml:space="preserve">Se efectuará la evaluación al </w:t>
      </w:r>
      <w:r w:rsidRPr="00BB4C15">
        <w:rPr>
          <w:b/>
          <w:bCs/>
        </w:rPr>
        <w:t>Plan Municipal de Desarrollo</w:t>
      </w:r>
      <w:r>
        <w:t xml:space="preserve"> para el periodo de gestión 2021-2024 a través de metodologías que permitan el análisis del cumplimiento de los</w:t>
      </w:r>
      <w:r w:rsidR="00AD765A">
        <w:t xml:space="preserve"> </w:t>
      </w:r>
      <w:r w:rsidR="00117DEC">
        <w:t>cuatro</w:t>
      </w:r>
      <w:r w:rsidR="004A47B9">
        <w:t xml:space="preserve"> </w:t>
      </w:r>
      <w:r>
        <w:t>ejes rectores que lo conforman, así como a las estrategias y líneas de acción correspondientes:</w:t>
      </w:r>
    </w:p>
    <w:p w14:paraId="0000006D" w14:textId="24914CE9" w:rsidR="004C7EBD" w:rsidRPr="00F35C54" w:rsidRDefault="009F479C">
      <w:pPr>
        <w:numPr>
          <w:ilvl w:val="0"/>
          <w:numId w:val="4"/>
        </w:numPr>
        <w:pBdr>
          <w:top w:val="nil"/>
          <w:left w:val="nil"/>
          <w:bottom w:val="nil"/>
          <w:right w:val="nil"/>
          <w:between w:val="nil"/>
        </w:pBdr>
        <w:spacing w:after="0" w:line="276" w:lineRule="auto"/>
        <w:jc w:val="both"/>
      </w:pPr>
      <w:r w:rsidRPr="00F35C54">
        <w:t>EJE</w:t>
      </w:r>
      <w:r w:rsidR="00AD765A" w:rsidRPr="00F35C54">
        <w:t xml:space="preserve"> 1</w:t>
      </w:r>
      <w:r w:rsidR="00007EB4" w:rsidRPr="00F35C54">
        <w:t xml:space="preserve">: </w:t>
      </w:r>
      <w:r w:rsidR="00117DEC" w:rsidRPr="00117DEC">
        <w:t>Desarrollo social</w:t>
      </w:r>
      <w:r w:rsidR="00117DEC">
        <w:t>.</w:t>
      </w:r>
    </w:p>
    <w:p w14:paraId="0000006E" w14:textId="584D3258" w:rsidR="004C7EBD" w:rsidRPr="00F35C54" w:rsidRDefault="009F479C">
      <w:pPr>
        <w:numPr>
          <w:ilvl w:val="0"/>
          <w:numId w:val="4"/>
        </w:numPr>
        <w:pBdr>
          <w:top w:val="nil"/>
          <w:left w:val="nil"/>
          <w:bottom w:val="nil"/>
          <w:right w:val="nil"/>
          <w:between w:val="nil"/>
        </w:pBdr>
        <w:spacing w:after="0" w:line="276" w:lineRule="auto"/>
        <w:jc w:val="both"/>
      </w:pPr>
      <w:r w:rsidRPr="00F35C54">
        <w:t>EJE</w:t>
      </w:r>
      <w:r w:rsidR="00AD765A" w:rsidRPr="00F35C54">
        <w:t xml:space="preserve"> 2</w:t>
      </w:r>
      <w:r w:rsidR="00007EB4" w:rsidRPr="00F35C54">
        <w:t xml:space="preserve">: </w:t>
      </w:r>
      <w:r w:rsidR="00117DEC" w:rsidRPr="00117DEC">
        <w:t>Desarrollo económico</w:t>
      </w:r>
      <w:r w:rsidR="00117DEC">
        <w:t>.</w:t>
      </w:r>
    </w:p>
    <w:p w14:paraId="0000006F" w14:textId="441AEEEF" w:rsidR="004C7EBD" w:rsidRPr="00F35C54" w:rsidRDefault="009F479C">
      <w:pPr>
        <w:numPr>
          <w:ilvl w:val="0"/>
          <w:numId w:val="4"/>
        </w:numPr>
        <w:pBdr>
          <w:top w:val="nil"/>
          <w:left w:val="nil"/>
          <w:bottom w:val="nil"/>
          <w:right w:val="nil"/>
          <w:between w:val="nil"/>
        </w:pBdr>
        <w:spacing w:after="0" w:line="276" w:lineRule="auto"/>
        <w:jc w:val="both"/>
      </w:pPr>
      <w:r w:rsidRPr="00F35C54">
        <w:t>EJE</w:t>
      </w:r>
      <w:r w:rsidR="00AD765A" w:rsidRPr="00F35C54">
        <w:t xml:space="preserve"> 3</w:t>
      </w:r>
      <w:r w:rsidR="00007EB4" w:rsidRPr="00F35C54">
        <w:t xml:space="preserve">: </w:t>
      </w:r>
      <w:r w:rsidR="00117DEC" w:rsidRPr="00117DEC">
        <w:t>Desarrollo urbano, servicios públicos y medio ambiente</w:t>
      </w:r>
      <w:r w:rsidR="00117DEC">
        <w:t>.</w:t>
      </w:r>
    </w:p>
    <w:p w14:paraId="033F1451" w14:textId="284D9A08" w:rsidR="00007EB4" w:rsidRPr="00F35C54" w:rsidRDefault="009F479C" w:rsidP="00117DEC">
      <w:pPr>
        <w:numPr>
          <w:ilvl w:val="0"/>
          <w:numId w:val="4"/>
        </w:numPr>
        <w:pBdr>
          <w:top w:val="nil"/>
          <w:left w:val="nil"/>
          <w:bottom w:val="nil"/>
          <w:right w:val="nil"/>
          <w:between w:val="nil"/>
        </w:pBdr>
        <w:spacing w:after="0" w:line="276" w:lineRule="auto"/>
        <w:jc w:val="both"/>
      </w:pPr>
      <w:r w:rsidRPr="00F35C54">
        <w:t>EJE</w:t>
      </w:r>
      <w:r w:rsidR="00007EB4" w:rsidRPr="00F35C54">
        <w:t xml:space="preserve"> 4: </w:t>
      </w:r>
      <w:r w:rsidR="00117DEC" w:rsidRPr="00117DEC">
        <w:t>Buen gobierno</w:t>
      </w:r>
      <w:r w:rsidR="00117DEC">
        <w:t>.</w:t>
      </w:r>
    </w:p>
    <w:p w14:paraId="558A7A19" w14:textId="77777777" w:rsidR="00117DEC" w:rsidRPr="00117DEC" w:rsidRDefault="00117DEC" w:rsidP="00117DEC">
      <w:pPr>
        <w:pBdr>
          <w:top w:val="nil"/>
          <w:left w:val="nil"/>
          <w:bottom w:val="nil"/>
          <w:right w:val="nil"/>
          <w:between w:val="nil"/>
        </w:pBdr>
        <w:spacing w:after="0" w:line="276" w:lineRule="auto"/>
        <w:ind w:left="720"/>
        <w:jc w:val="both"/>
        <w:rPr>
          <w:b/>
          <w:i/>
          <w:color w:val="000000"/>
          <w:highlight w:val="yellow"/>
        </w:rPr>
      </w:pPr>
    </w:p>
    <w:p w14:paraId="00000072" w14:textId="77777777" w:rsidR="004C7EBD" w:rsidRDefault="009F479C">
      <w:pPr>
        <w:spacing w:line="276" w:lineRule="auto"/>
        <w:jc w:val="both"/>
        <w:rPr>
          <w:b/>
          <w:i/>
          <w:highlight w:val="yellow"/>
        </w:rPr>
      </w:pPr>
      <w:r>
        <w:t>El proceso de evaluación deberá realizarse de tal manera que valore la eficacia y mida la eficiencia, así como la congruencia de la acción del Gobierno Municipal.</w:t>
      </w:r>
    </w:p>
    <w:p w14:paraId="00000073" w14:textId="77777777" w:rsidR="004C7EBD" w:rsidRDefault="009F479C">
      <w:pPr>
        <w:spacing w:line="276" w:lineRule="auto"/>
        <w:jc w:val="both"/>
        <w:rPr>
          <w:b/>
          <w:i/>
        </w:rPr>
      </w:pPr>
      <w:r>
        <w:t xml:space="preserve">El área de la Contraloría Municipal dará el seguimiento y coordinará los procedimientos a seguir, así como las fechas de entrega de información por parte de las áreas para su posterior análisis, esto para cumplir en tiempo y forma la evaluación correspondiente, la forma de evaluar el PMD será bajo lo siguiente: </w:t>
      </w:r>
    </w:p>
    <w:p w14:paraId="00000074" w14:textId="77777777" w:rsidR="004C7EBD" w:rsidRDefault="009F479C">
      <w:pPr>
        <w:numPr>
          <w:ilvl w:val="0"/>
          <w:numId w:val="5"/>
        </w:numPr>
        <w:pBdr>
          <w:top w:val="nil"/>
          <w:left w:val="nil"/>
          <w:bottom w:val="nil"/>
          <w:right w:val="nil"/>
          <w:between w:val="nil"/>
        </w:pBdr>
        <w:spacing w:after="0" w:line="276" w:lineRule="auto"/>
        <w:jc w:val="both"/>
      </w:pPr>
      <w:r>
        <w:rPr>
          <w:color w:val="000000"/>
        </w:rPr>
        <w:t>Evaluación del Cumplimiento al Plan de Desarrollo Municipal 2021-2024.</w:t>
      </w:r>
    </w:p>
    <w:p w14:paraId="00000075" w14:textId="77777777" w:rsidR="004C7EBD" w:rsidRDefault="009F479C">
      <w:pPr>
        <w:pBdr>
          <w:top w:val="nil"/>
          <w:left w:val="nil"/>
          <w:bottom w:val="nil"/>
          <w:right w:val="nil"/>
          <w:between w:val="nil"/>
        </w:pBdr>
        <w:spacing w:after="0" w:line="276" w:lineRule="auto"/>
        <w:ind w:left="720"/>
        <w:jc w:val="both"/>
        <w:rPr>
          <w:color w:val="000000"/>
        </w:rPr>
      </w:pPr>
      <w:r>
        <w:rPr>
          <w:color w:val="000000"/>
        </w:rPr>
        <w:t>Con corte al 31 de diciembre de 2022.</w:t>
      </w:r>
    </w:p>
    <w:p w14:paraId="00000076" w14:textId="77777777" w:rsidR="004C7EBD" w:rsidRDefault="009F479C">
      <w:pPr>
        <w:numPr>
          <w:ilvl w:val="0"/>
          <w:numId w:val="5"/>
        </w:numPr>
        <w:pBdr>
          <w:top w:val="nil"/>
          <w:left w:val="nil"/>
          <w:bottom w:val="nil"/>
          <w:right w:val="nil"/>
          <w:between w:val="nil"/>
        </w:pBdr>
        <w:spacing w:after="0" w:line="276" w:lineRule="auto"/>
        <w:jc w:val="both"/>
      </w:pPr>
      <w:r>
        <w:rPr>
          <w:color w:val="000000"/>
        </w:rPr>
        <w:t xml:space="preserve"> Se realizará una evaluación en el último trimestre de este año sobre avances de actividades del PDM. </w:t>
      </w:r>
    </w:p>
    <w:p w14:paraId="00000077" w14:textId="77777777" w:rsidR="004C7EBD" w:rsidRDefault="009F479C">
      <w:pPr>
        <w:numPr>
          <w:ilvl w:val="0"/>
          <w:numId w:val="5"/>
        </w:numPr>
        <w:pBdr>
          <w:top w:val="nil"/>
          <w:left w:val="nil"/>
          <w:bottom w:val="nil"/>
          <w:right w:val="nil"/>
          <w:between w:val="nil"/>
        </w:pBdr>
        <w:spacing w:after="0" w:line="276" w:lineRule="auto"/>
        <w:jc w:val="both"/>
      </w:pPr>
      <w:r>
        <w:rPr>
          <w:color w:val="000000"/>
        </w:rPr>
        <w:t xml:space="preserve">Informe de Gobierno que rinde el </w:t>
      </w:r>
      <w:proofErr w:type="gramStart"/>
      <w:r>
        <w:rPr>
          <w:color w:val="000000"/>
        </w:rPr>
        <w:t>Presidente</w:t>
      </w:r>
      <w:proofErr w:type="gramEnd"/>
      <w:r>
        <w:rPr>
          <w:color w:val="000000"/>
        </w:rPr>
        <w:t xml:space="preserve"> Municipal. </w:t>
      </w:r>
    </w:p>
    <w:p w14:paraId="00000078" w14:textId="31EC2054" w:rsidR="004C7EBD" w:rsidRDefault="009F479C">
      <w:pPr>
        <w:pBdr>
          <w:top w:val="nil"/>
          <w:left w:val="nil"/>
          <w:bottom w:val="nil"/>
          <w:right w:val="nil"/>
          <w:between w:val="nil"/>
        </w:pBdr>
        <w:spacing w:after="0" w:line="276" w:lineRule="auto"/>
        <w:ind w:left="720"/>
        <w:jc w:val="both"/>
        <w:rPr>
          <w:color w:val="000000"/>
        </w:rPr>
      </w:pPr>
      <w:r>
        <w:rPr>
          <w:color w:val="000000"/>
        </w:rPr>
        <w:t xml:space="preserve">Se solicitará un informe de actividades a las áreas que conforman el H. Ayuntamiento de </w:t>
      </w:r>
      <w:r w:rsidR="00E82EED">
        <w:rPr>
          <w:color w:val="000000"/>
        </w:rPr>
        <w:t>Huitzilan de Serdán</w:t>
      </w:r>
      <w:r>
        <w:rPr>
          <w:color w:val="000000"/>
        </w:rPr>
        <w:t>, Puebla, con corte al 10 de octubre de 2022.</w:t>
      </w:r>
    </w:p>
    <w:p w14:paraId="00000079" w14:textId="77777777" w:rsidR="004C7EBD" w:rsidRDefault="009F479C">
      <w:pPr>
        <w:numPr>
          <w:ilvl w:val="0"/>
          <w:numId w:val="5"/>
        </w:numPr>
        <w:pBdr>
          <w:top w:val="nil"/>
          <w:left w:val="nil"/>
          <w:bottom w:val="nil"/>
          <w:right w:val="nil"/>
          <w:between w:val="nil"/>
        </w:pBdr>
        <w:spacing w:line="276" w:lineRule="auto"/>
        <w:jc w:val="both"/>
      </w:pPr>
      <w:r>
        <w:rPr>
          <w:color w:val="000000"/>
        </w:rPr>
        <w:t>Evaluación y Seguimiento al Cumplimiento del Pp.</w:t>
      </w:r>
    </w:p>
    <w:p w14:paraId="0000007A" w14:textId="77777777" w:rsidR="004C7EBD" w:rsidRDefault="004C7EBD">
      <w:pPr>
        <w:spacing w:line="276" w:lineRule="auto"/>
        <w:jc w:val="both"/>
      </w:pPr>
    </w:p>
    <w:tbl>
      <w:tblPr>
        <w:tblStyle w:val="a3"/>
        <w:tblW w:w="9407" w:type="dxa"/>
        <w:tblInd w:w="0" w:type="dxa"/>
        <w:tblLayout w:type="fixed"/>
        <w:tblLook w:val="0400" w:firstRow="0" w:lastRow="0" w:firstColumn="0" w:lastColumn="0" w:noHBand="0" w:noVBand="1"/>
      </w:tblPr>
      <w:tblGrid>
        <w:gridCol w:w="2928"/>
        <w:gridCol w:w="547"/>
        <w:gridCol w:w="539"/>
        <w:gridCol w:w="596"/>
        <w:gridCol w:w="531"/>
        <w:gridCol w:w="626"/>
        <w:gridCol w:w="508"/>
        <w:gridCol w:w="444"/>
        <w:gridCol w:w="566"/>
        <w:gridCol w:w="539"/>
        <w:gridCol w:w="520"/>
        <w:gridCol w:w="579"/>
        <w:gridCol w:w="484"/>
      </w:tblGrid>
      <w:tr w:rsidR="004C7EBD" w14:paraId="70B44CDB" w14:textId="77777777">
        <w:trPr>
          <w:trHeight w:val="242"/>
        </w:trPr>
        <w:tc>
          <w:tcPr>
            <w:tcW w:w="9408" w:type="dxa"/>
            <w:gridSpan w:val="13"/>
            <w:tcBorders>
              <w:top w:val="single" w:sz="4" w:space="0" w:color="000000"/>
              <w:left w:val="single" w:sz="4" w:space="0" w:color="000000"/>
              <w:bottom w:val="single" w:sz="4" w:space="0" w:color="000000"/>
              <w:right w:val="single" w:sz="4" w:space="0" w:color="000000"/>
            </w:tcBorders>
            <w:shd w:val="clear" w:color="auto" w:fill="A8D08D"/>
            <w:vAlign w:val="bottom"/>
          </w:tcPr>
          <w:p w14:paraId="0000007B" w14:textId="77777777" w:rsidR="004C7EBD" w:rsidRDefault="009F479C">
            <w:pPr>
              <w:spacing w:line="276" w:lineRule="auto"/>
              <w:jc w:val="center"/>
              <w:rPr>
                <w:b/>
                <w:i/>
                <w:color w:val="000000"/>
                <w:sz w:val="20"/>
                <w:szCs w:val="20"/>
              </w:rPr>
            </w:pPr>
            <w:r>
              <w:rPr>
                <w:b/>
                <w:i/>
                <w:color w:val="000000"/>
                <w:sz w:val="20"/>
                <w:szCs w:val="20"/>
              </w:rPr>
              <w:t>CRONOGRAMA DE ACTIVIDADES</w:t>
            </w:r>
          </w:p>
        </w:tc>
      </w:tr>
      <w:tr w:rsidR="004C7EBD" w14:paraId="4FF555B5" w14:textId="77777777">
        <w:trPr>
          <w:trHeight w:val="242"/>
        </w:trPr>
        <w:tc>
          <w:tcPr>
            <w:tcW w:w="2929" w:type="dxa"/>
            <w:vMerge w:val="restart"/>
            <w:tcBorders>
              <w:top w:val="nil"/>
              <w:left w:val="single" w:sz="4" w:space="0" w:color="000000"/>
              <w:bottom w:val="single" w:sz="4" w:space="0" w:color="000000"/>
              <w:right w:val="single" w:sz="4" w:space="0" w:color="000000"/>
            </w:tcBorders>
            <w:shd w:val="clear" w:color="auto" w:fill="D9D9D9"/>
            <w:vAlign w:val="center"/>
          </w:tcPr>
          <w:p w14:paraId="00000088" w14:textId="77777777" w:rsidR="004C7EBD" w:rsidRDefault="009F479C">
            <w:pPr>
              <w:spacing w:line="276" w:lineRule="auto"/>
              <w:jc w:val="center"/>
              <w:rPr>
                <w:b/>
                <w:color w:val="000000"/>
              </w:rPr>
            </w:pPr>
            <w:r>
              <w:rPr>
                <w:b/>
                <w:color w:val="000000"/>
              </w:rPr>
              <w:t>ACTIVIDADES</w:t>
            </w:r>
          </w:p>
        </w:tc>
        <w:tc>
          <w:tcPr>
            <w:tcW w:w="6479" w:type="dxa"/>
            <w:gridSpan w:val="12"/>
            <w:tcBorders>
              <w:top w:val="single" w:sz="4" w:space="0" w:color="000000"/>
              <w:left w:val="nil"/>
              <w:bottom w:val="single" w:sz="4" w:space="0" w:color="000000"/>
              <w:right w:val="single" w:sz="4" w:space="0" w:color="000000"/>
            </w:tcBorders>
            <w:shd w:val="clear" w:color="auto" w:fill="D9D9D9"/>
            <w:vAlign w:val="bottom"/>
          </w:tcPr>
          <w:p w14:paraId="00000089" w14:textId="77777777" w:rsidR="004C7EBD" w:rsidRDefault="009F479C">
            <w:pPr>
              <w:spacing w:line="276" w:lineRule="auto"/>
              <w:jc w:val="center"/>
              <w:rPr>
                <w:b/>
                <w:color w:val="000000"/>
                <w:sz w:val="20"/>
                <w:szCs w:val="20"/>
              </w:rPr>
            </w:pPr>
            <w:r>
              <w:rPr>
                <w:b/>
                <w:color w:val="000000"/>
                <w:sz w:val="20"/>
                <w:szCs w:val="20"/>
              </w:rPr>
              <w:t>MESES</w:t>
            </w:r>
          </w:p>
        </w:tc>
      </w:tr>
      <w:tr w:rsidR="004C7EBD" w14:paraId="11E5ED2E" w14:textId="77777777">
        <w:trPr>
          <w:trHeight w:val="242"/>
        </w:trPr>
        <w:tc>
          <w:tcPr>
            <w:tcW w:w="2929" w:type="dxa"/>
            <w:vMerge/>
            <w:tcBorders>
              <w:top w:val="nil"/>
              <w:left w:val="single" w:sz="4" w:space="0" w:color="000000"/>
              <w:bottom w:val="single" w:sz="4" w:space="0" w:color="000000"/>
              <w:right w:val="single" w:sz="4" w:space="0" w:color="000000"/>
            </w:tcBorders>
            <w:shd w:val="clear" w:color="auto" w:fill="D9D9D9"/>
            <w:vAlign w:val="center"/>
          </w:tcPr>
          <w:p w14:paraId="00000095" w14:textId="77777777" w:rsidR="004C7EBD" w:rsidRDefault="004C7EBD">
            <w:pPr>
              <w:widowControl w:val="0"/>
              <w:pBdr>
                <w:top w:val="nil"/>
                <w:left w:val="nil"/>
                <w:bottom w:val="nil"/>
                <w:right w:val="nil"/>
                <w:between w:val="nil"/>
              </w:pBdr>
              <w:spacing w:line="276" w:lineRule="auto"/>
              <w:rPr>
                <w:b/>
                <w:color w:val="000000"/>
                <w:sz w:val="20"/>
                <w:szCs w:val="20"/>
              </w:rPr>
            </w:pPr>
          </w:p>
        </w:tc>
        <w:tc>
          <w:tcPr>
            <w:tcW w:w="547" w:type="dxa"/>
            <w:tcBorders>
              <w:top w:val="nil"/>
              <w:left w:val="nil"/>
              <w:bottom w:val="single" w:sz="4" w:space="0" w:color="000000"/>
              <w:right w:val="single" w:sz="4" w:space="0" w:color="000000"/>
            </w:tcBorders>
            <w:shd w:val="clear" w:color="auto" w:fill="D9D9D9"/>
            <w:vAlign w:val="bottom"/>
          </w:tcPr>
          <w:p w14:paraId="00000096" w14:textId="77777777" w:rsidR="004C7EBD" w:rsidRDefault="009F479C">
            <w:pPr>
              <w:spacing w:line="276" w:lineRule="auto"/>
              <w:rPr>
                <w:b/>
                <w:color w:val="000000"/>
              </w:rPr>
            </w:pPr>
            <w:r>
              <w:rPr>
                <w:b/>
                <w:color w:val="000000"/>
              </w:rPr>
              <w:t>Ene.</w:t>
            </w:r>
          </w:p>
        </w:tc>
        <w:tc>
          <w:tcPr>
            <w:tcW w:w="539" w:type="dxa"/>
            <w:tcBorders>
              <w:top w:val="nil"/>
              <w:left w:val="nil"/>
              <w:bottom w:val="single" w:sz="4" w:space="0" w:color="000000"/>
              <w:right w:val="single" w:sz="4" w:space="0" w:color="000000"/>
            </w:tcBorders>
            <w:shd w:val="clear" w:color="auto" w:fill="D9D9D9"/>
            <w:vAlign w:val="bottom"/>
          </w:tcPr>
          <w:p w14:paraId="00000097" w14:textId="77777777" w:rsidR="004C7EBD" w:rsidRDefault="009F479C">
            <w:pPr>
              <w:spacing w:line="276" w:lineRule="auto"/>
              <w:rPr>
                <w:b/>
                <w:color w:val="000000"/>
              </w:rPr>
            </w:pPr>
            <w:r>
              <w:rPr>
                <w:b/>
                <w:color w:val="000000"/>
              </w:rPr>
              <w:t>Feb.</w:t>
            </w:r>
          </w:p>
        </w:tc>
        <w:tc>
          <w:tcPr>
            <w:tcW w:w="596" w:type="dxa"/>
            <w:tcBorders>
              <w:top w:val="nil"/>
              <w:left w:val="nil"/>
              <w:bottom w:val="single" w:sz="4" w:space="0" w:color="000000"/>
              <w:right w:val="single" w:sz="4" w:space="0" w:color="000000"/>
            </w:tcBorders>
            <w:shd w:val="clear" w:color="auto" w:fill="D9D9D9"/>
            <w:vAlign w:val="bottom"/>
          </w:tcPr>
          <w:p w14:paraId="00000098" w14:textId="77777777" w:rsidR="004C7EBD" w:rsidRDefault="009F479C">
            <w:pPr>
              <w:spacing w:line="276" w:lineRule="auto"/>
              <w:rPr>
                <w:b/>
                <w:color w:val="000000"/>
              </w:rPr>
            </w:pPr>
            <w:r>
              <w:rPr>
                <w:b/>
                <w:color w:val="000000"/>
              </w:rPr>
              <w:t>Mar.</w:t>
            </w:r>
          </w:p>
        </w:tc>
        <w:tc>
          <w:tcPr>
            <w:tcW w:w="531" w:type="dxa"/>
            <w:tcBorders>
              <w:top w:val="nil"/>
              <w:left w:val="nil"/>
              <w:bottom w:val="single" w:sz="4" w:space="0" w:color="000000"/>
              <w:right w:val="single" w:sz="4" w:space="0" w:color="000000"/>
            </w:tcBorders>
            <w:shd w:val="clear" w:color="auto" w:fill="D9D9D9"/>
            <w:vAlign w:val="bottom"/>
          </w:tcPr>
          <w:p w14:paraId="00000099" w14:textId="77777777" w:rsidR="004C7EBD" w:rsidRDefault="009F479C">
            <w:pPr>
              <w:spacing w:line="276" w:lineRule="auto"/>
              <w:rPr>
                <w:b/>
                <w:color w:val="000000"/>
              </w:rPr>
            </w:pPr>
            <w:r>
              <w:rPr>
                <w:b/>
                <w:color w:val="000000"/>
              </w:rPr>
              <w:t>Abr.</w:t>
            </w:r>
          </w:p>
        </w:tc>
        <w:tc>
          <w:tcPr>
            <w:tcW w:w="626" w:type="dxa"/>
            <w:tcBorders>
              <w:top w:val="nil"/>
              <w:left w:val="nil"/>
              <w:bottom w:val="single" w:sz="4" w:space="0" w:color="000000"/>
              <w:right w:val="single" w:sz="4" w:space="0" w:color="000000"/>
            </w:tcBorders>
            <w:shd w:val="clear" w:color="auto" w:fill="D9D9D9"/>
            <w:vAlign w:val="bottom"/>
          </w:tcPr>
          <w:p w14:paraId="0000009A" w14:textId="77777777" w:rsidR="004C7EBD" w:rsidRDefault="009F479C">
            <w:pPr>
              <w:spacing w:line="276" w:lineRule="auto"/>
              <w:rPr>
                <w:b/>
                <w:color w:val="000000"/>
              </w:rPr>
            </w:pPr>
            <w:r>
              <w:rPr>
                <w:b/>
                <w:color w:val="000000"/>
              </w:rPr>
              <w:t>May.</w:t>
            </w:r>
          </w:p>
        </w:tc>
        <w:tc>
          <w:tcPr>
            <w:tcW w:w="508" w:type="dxa"/>
            <w:tcBorders>
              <w:top w:val="nil"/>
              <w:left w:val="nil"/>
              <w:bottom w:val="single" w:sz="4" w:space="0" w:color="000000"/>
              <w:right w:val="single" w:sz="4" w:space="0" w:color="000000"/>
            </w:tcBorders>
            <w:shd w:val="clear" w:color="auto" w:fill="D9D9D9"/>
            <w:vAlign w:val="bottom"/>
          </w:tcPr>
          <w:p w14:paraId="0000009B" w14:textId="77777777" w:rsidR="004C7EBD" w:rsidRDefault="009F479C">
            <w:pPr>
              <w:spacing w:line="276" w:lineRule="auto"/>
              <w:rPr>
                <w:b/>
                <w:color w:val="000000"/>
              </w:rPr>
            </w:pPr>
            <w:r>
              <w:rPr>
                <w:b/>
                <w:color w:val="000000"/>
              </w:rPr>
              <w:t>Jun.</w:t>
            </w:r>
          </w:p>
        </w:tc>
        <w:tc>
          <w:tcPr>
            <w:tcW w:w="444" w:type="dxa"/>
            <w:tcBorders>
              <w:top w:val="nil"/>
              <w:left w:val="nil"/>
              <w:bottom w:val="single" w:sz="4" w:space="0" w:color="000000"/>
              <w:right w:val="single" w:sz="4" w:space="0" w:color="000000"/>
            </w:tcBorders>
            <w:shd w:val="clear" w:color="auto" w:fill="D9D9D9"/>
            <w:vAlign w:val="bottom"/>
          </w:tcPr>
          <w:p w14:paraId="0000009C" w14:textId="77777777" w:rsidR="004C7EBD" w:rsidRDefault="009F479C">
            <w:pPr>
              <w:spacing w:line="276" w:lineRule="auto"/>
              <w:rPr>
                <w:b/>
                <w:color w:val="000000"/>
              </w:rPr>
            </w:pPr>
            <w:r>
              <w:rPr>
                <w:b/>
                <w:color w:val="000000"/>
              </w:rPr>
              <w:t>Jul.</w:t>
            </w:r>
          </w:p>
        </w:tc>
        <w:tc>
          <w:tcPr>
            <w:tcW w:w="566" w:type="dxa"/>
            <w:tcBorders>
              <w:top w:val="nil"/>
              <w:left w:val="nil"/>
              <w:bottom w:val="single" w:sz="4" w:space="0" w:color="000000"/>
              <w:right w:val="single" w:sz="4" w:space="0" w:color="000000"/>
            </w:tcBorders>
            <w:shd w:val="clear" w:color="auto" w:fill="D9D9D9"/>
            <w:vAlign w:val="bottom"/>
          </w:tcPr>
          <w:p w14:paraId="0000009D" w14:textId="77777777" w:rsidR="004C7EBD" w:rsidRDefault="009F479C">
            <w:pPr>
              <w:spacing w:line="276" w:lineRule="auto"/>
              <w:rPr>
                <w:b/>
                <w:color w:val="000000"/>
              </w:rPr>
            </w:pPr>
            <w:r>
              <w:rPr>
                <w:b/>
                <w:color w:val="000000"/>
              </w:rPr>
              <w:t>Ago.</w:t>
            </w:r>
          </w:p>
        </w:tc>
        <w:tc>
          <w:tcPr>
            <w:tcW w:w="539" w:type="dxa"/>
            <w:tcBorders>
              <w:top w:val="nil"/>
              <w:left w:val="nil"/>
              <w:bottom w:val="single" w:sz="4" w:space="0" w:color="000000"/>
              <w:right w:val="single" w:sz="4" w:space="0" w:color="000000"/>
            </w:tcBorders>
            <w:shd w:val="clear" w:color="auto" w:fill="D9D9D9"/>
            <w:vAlign w:val="bottom"/>
          </w:tcPr>
          <w:p w14:paraId="0000009E" w14:textId="77777777" w:rsidR="004C7EBD" w:rsidRDefault="009F479C">
            <w:pPr>
              <w:spacing w:line="276" w:lineRule="auto"/>
              <w:rPr>
                <w:b/>
                <w:color w:val="000000"/>
              </w:rPr>
            </w:pPr>
            <w:r>
              <w:rPr>
                <w:b/>
                <w:color w:val="000000"/>
              </w:rPr>
              <w:t>Sep.</w:t>
            </w:r>
          </w:p>
        </w:tc>
        <w:tc>
          <w:tcPr>
            <w:tcW w:w="520" w:type="dxa"/>
            <w:tcBorders>
              <w:top w:val="nil"/>
              <w:left w:val="nil"/>
              <w:bottom w:val="single" w:sz="4" w:space="0" w:color="000000"/>
              <w:right w:val="single" w:sz="4" w:space="0" w:color="000000"/>
            </w:tcBorders>
            <w:shd w:val="clear" w:color="auto" w:fill="D9D9D9"/>
            <w:vAlign w:val="bottom"/>
          </w:tcPr>
          <w:p w14:paraId="0000009F" w14:textId="77777777" w:rsidR="004C7EBD" w:rsidRDefault="009F479C">
            <w:pPr>
              <w:spacing w:line="276" w:lineRule="auto"/>
              <w:rPr>
                <w:b/>
                <w:color w:val="000000"/>
              </w:rPr>
            </w:pPr>
            <w:r>
              <w:rPr>
                <w:b/>
                <w:color w:val="000000"/>
              </w:rPr>
              <w:t>Oct.</w:t>
            </w:r>
          </w:p>
        </w:tc>
        <w:tc>
          <w:tcPr>
            <w:tcW w:w="579" w:type="dxa"/>
            <w:tcBorders>
              <w:top w:val="nil"/>
              <w:left w:val="nil"/>
              <w:bottom w:val="single" w:sz="4" w:space="0" w:color="000000"/>
              <w:right w:val="single" w:sz="4" w:space="0" w:color="000000"/>
            </w:tcBorders>
            <w:shd w:val="clear" w:color="auto" w:fill="D9D9D9"/>
            <w:vAlign w:val="bottom"/>
          </w:tcPr>
          <w:p w14:paraId="000000A0" w14:textId="77777777" w:rsidR="004C7EBD" w:rsidRDefault="009F479C">
            <w:pPr>
              <w:spacing w:line="276" w:lineRule="auto"/>
              <w:rPr>
                <w:b/>
                <w:color w:val="000000"/>
              </w:rPr>
            </w:pPr>
            <w:r>
              <w:rPr>
                <w:b/>
                <w:color w:val="000000"/>
              </w:rPr>
              <w:t>Nov.</w:t>
            </w:r>
          </w:p>
        </w:tc>
        <w:tc>
          <w:tcPr>
            <w:tcW w:w="484" w:type="dxa"/>
            <w:tcBorders>
              <w:top w:val="nil"/>
              <w:left w:val="nil"/>
              <w:bottom w:val="single" w:sz="4" w:space="0" w:color="000000"/>
              <w:right w:val="single" w:sz="4" w:space="0" w:color="000000"/>
            </w:tcBorders>
            <w:shd w:val="clear" w:color="auto" w:fill="D9D9D9"/>
            <w:vAlign w:val="bottom"/>
          </w:tcPr>
          <w:p w14:paraId="000000A1" w14:textId="77777777" w:rsidR="004C7EBD" w:rsidRDefault="009F479C">
            <w:pPr>
              <w:spacing w:line="276" w:lineRule="auto"/>
              <w:rPr>
                <w:b/>
                <w:color w:val="000000"/>
              </w:rPr>
            </w:pPr>
            <w:r>
              <w:rPr>
                <w:b/>
                <w:color w:val="000000"/>
              </w:rPr>
              <w:t>Dic.</w:t>
            </w:r>
          </w:p>
        </w:tc>
      </w:tr>
      <w:tr w:rsidR="004C7EBD" w14:paraId="3CC8AAD1" w14:textId="77777777" w:rsidTr="00762A5E">
        <w:trPr>
          <w:trHeight w:val="485"/>
        </w:trPr>
        <w:tc>
          <w:tcPr>
            <w:tcW w:w="2929" w:type="dxa"/>
            <w:tcBorders>
              <w:top w:val="nil"/>
              <w:left w:val="single" w:sz="4" w:space="0" w:color="000000"/>
              <w:bottom w:val="single" w:sz="4" w:space="0" w:color="000000"/>
              <w:right w:val="single" w:sz="4" w:space="0" w:color="000000"/>
            </w:tcBorders>
            <w:shd w:val="clear" w:color="auto" w:fill="auto"/>
            <w:vAlign w:val="center"/>
          </w:tcPr>
          <w:p w14:paraId="000000A2" w14:textId="77777777" w:rsidR="004C7EBD" w:rsidRDefault="009F479C" w:rsidP="00762A5E">
            <w:pPr>
              <w:spacing w:line="276" w:lineRule="auto"/>
              <w:rPr>
                <w:color w:val="000000"/>
                <w:sz w:val="18"/>
                <w:szCs w:val="18"/>
              </w:rPr>
            </w:pPr>
            <w:r>
              <w:rPr>
                <w:color w:val="000000"/>
                <w:sz w:val="18"/>
                <w:szCs w:val="18"/>
              </w:rPr>
              <w:t>Aprobación por parte del Cabildo del PDM</w:t>
            </w:r>
          </w:p>
        </w:tc>
        <w:tc>
          <w:tcPr>
            <w:tcW w:w="547" w:type="dxa"/>
            <w:tcBorders>
              <w:top w:val="nil"/>
              <w:left w:val="nil"/>
              <w:bottom w:val="single" w:sz="4" w:space="0" w:color="000000"/>
              <w:right w:val="single" w:sz="4" w:space="0" w:color="000000"/>
            </w:tcBorders>
            <w:shd w:val="clear" w:color="auto" w:fill="808080"/>
            <w:vAlign w:val="bottom"/>
          </w:tcPr>
          <w:p w14:paraId="000000A3" w14:textId="77777777" w:rsidR="004C7EBD" w:rsidRDefault="009F479C">
            <w:pPr>
              <w:spacing w:line="276" w:lineRule="auto"/>
              <w:rPr>
                <w:color w:val="000000"/>
                <w:sz w:val="20"/>
                <w:szCs w:val="20"/>
              </w:rPr>
            </w:pPr>
            <w:r>
              <w:rPr>
                <w:color w:val="000000"/>
                <w:sz w:val="20"/>
                <w:szCs w:val="20"/>
              </w:rPr>
              <w:t> </w:t>
            </w:r>
          </w:p>
        </w:tc>
        <w:tc>
          <w:tcPr>
            <w:tcW w:w="539" w:type="dxa"/>
            <w:tcBorders>
              <w:top w:val="nil"/>
              <w:left w:val="nil"/>
              <w:bottom w:val="single" w:sz="4" w:space="0" w:color="000000"/>
              <w:right w:val="single" w:sz="4" w:space="0" w:color="000000"/>
            </w:tcBorders>
            <w:shd w:val="clear" w:color="auto" w:fill="auto"/>
            <w:vAlign w:val="bottom"/>
          </w:tcPr>
          <w:p w14:paraId="000000A4" w14:textId="77777777" w:rsidR="004C7EBD" w:rsidRDefault="009F479C">
            <w:pPr>
              <w:spacing w:line="276" w:lineRule="auto"/>
              <w:rPr>
                <w:color w:val="000000"/>
                <w:sz w:val="20"/>
                <w:szCs w:val="20"/>
              </w:rPr>
            </w:pPr>
            <w:r>
              <w:rPr>
                <w:color w:val="000000"/>
                <w:sz w:val="20"/>
                <w:szCs w:val="20"/>
              </w:rPr>
              <w:t> </w:t>
            </w:r>
          </w:p>
        </w:tc>
        <w:tc>
          <w:tcPr>
            <w:tcW w:w="596" w:type="dxa"/>
            <w:tcBorders>
              <w:top w:val="nil"/>
              <w:left w:val="nil"/>
              <w:bottom w:val="single" w:sz="4" w:space="0" w:color="000000"/>
              <w:right w:val="single" w:sz="4" w:space="0" w:color="000000"/>
            </w:tcBorders>
            <w:shd w:val="clear" w:color="auto" w:fill="auto"/>
            <w:vAlign w:val="bottom"/>
          </w:tcPr>
          <w:p w14:paraId="000000A5" w14:textId="77777777" w:rsidR="004C7EBD" w:rsidRDefault="009F479C">
            <w:pPr>
              <w:spacing w:line="276" w:lineRule="auto"/>
              <w:rPr>
                <w:color w:val="000000"/>
                <w:sz w:val="20"/>
                <w:szCs w:val="20"/>
              </w:rPr>
            </w:pPr>
            <w:r>
              <w:rPr>
                <w:color w:val="000000"/>
                <w:sz w:val="20"/>
                <w:szCs w:val="20"/>
              </w:rPr>
              <w:t> </w:t>
            </w:r>
          </w:p>
        </w:tc>
        <w:tc>
          <w:tcPr>
            <w:tcW w:w="531" w:type="dxa"/>
            <w:tcBorders>
              <w:top w:val="nil"/>
              <w:left w:val="nil"/>
              <w:bottom w:val="single" w:sz="4" w:space="0" w:color="000000"/>
              <w:right w:val="single" w:sz="4" w:space="0" w:color="000000"/>
            </w:tcBorders>
            <w:shd w:val="clear" w:color="auto" w:fill="auto"/>
            <w:vAlign w:val="bottom"/>
          </w:tcPr>
          <w:p w14:paraId="000000A6" w14:textId="77777777" w:rsidR="004C7EBD" w:rsidRDefault="009F479C">
            <w:pPr>
              <w:spacing w:line="276" w:lineRule="auto"/>
              <w:rPr>
                <w:color w:val="000000"/>
                <w:sz w:val="20"/>
                <w:szCs w:val="20"/>
              </w:rPr>
            </w:pPr>
            <w:r>
              <w:rPr>
                <w:color w:val="000000"/>
                <w:sz w:val="20"/>
                <w:szCs w:val="20"/>
              </w:rPr>
              <w:t> </w:t>
            </w:r>
          </w:p>
        </w:tc>
        <w:tc>
          <w:tcPr>
            <w:tcW w:w="626" w:type="dxa"/>
            <w:tcBorders>
              <w:top w:val="nil"/>
              <w:left w:val="nil"/>
              <w:bottom w:val="single" w:sz="4" w:space="0" w:color="000000"/>
              <w:right w:val="single" w:sz="4" w:space="0" w:color="000000"/>
            </w:tcBorders>
            <w:shd w:val="clear" w:color="auto" w:fill="auto"/>
            <w:vAlign w:val="bottom"/>
          </w:tcPr>
          <w:p w14:paraId="000000A7" w14:textId="77777777" w:rsidR="004C7EBD" w:rsidRDefault="009F479C">
            <w:pPr>
              <w:spacing w:line="276" w:lineRule="auto"/>
              <w:rPr>
                <w:color w:val="000000"/>
                <w:sz w:val="20"/>
                <w:szCs w:val="20"/>
              </w:rPr>
            </w:pPr>
            <w:r>
              <w:rPr>
                <w:color w:val="000000"/>
                <w:sz w:val="20"/>
                <w:szCs w:val="20"/>
              </w:rPr>
              <w:t> </w:t>
            </w:r>
          </w:p>
        </w:tc>
        <w:tc>
          <w:tcPr>
            <w:tcW w:w="508" w:type="dxa"/>
            <w:tcBorders>
              <w:top w:val="nil"/>
              <w:left w:val="nil"/>
              <w:bottom w:val="single" w:sz="4" w:space="0" w:color="000000"/>
              <w:right w:val="single" w:sz="4" w:space="0" w:color="000000"/>
            </w:tcBorders>
            <w:shd w:val="clear" w:color="auto" w:fill="auto"/>
            <w:vAlign w:val="bottom"/>
          </w:tcPr>
          <w:p w14:paraId="000000A8" w14:textId="77777777" w:rsidR="004C7EBD" w:rsidRDefault="009F479C">
            <w:pPr>
              <w:spacing w:line="276" w:lineRule="auto"/>
              <w:rPr>
                <w:color w:val="000000"/>
                <w:sz w:val="20"/>
                <w:szCs w:val="20"/>
              </w:rPr>
            </w:pPr>
            <w:r>
              <w:rPr>
                <w:color w:val="000000"/>
                <w:sz w:val="20"/>
                <w:szCs w:val="20"/>
              </w:rPr>
              <w:t> </w:t>
            </w:r>
          </w:p>
        </w:tc>
        <w:tc>
          <w:tcPr>
            <w:tcW w:w="444" w:type="dxa"/>
            <w:tcBorders>
              <w:top w:val="nil"/>
              <w:left w:val="nil"/>
              <w:bottom w:val="single" w:sz="4" w:space="0" w:color="000000"/>
              <w:right w:val="single" w:sz="4" w:space="0" w:color="000000"/>
            </w:tcBorders>
            <w:shd w:val="clear" w:color="auto" w:fill="auto"/>
            <w:vAlign w:val="bottom"/>
          </w:tcPr>
          <w:p w14:paraId="000000A9" w14:textId="77777777" w:rsidR="004C7EBD" w:rsidRDefault="009F479C">
            <w:pPr>
              <w:spacing w:line="276" w:lineRule="auto"/>
              <w:rPr>
                <w:color w:val="000000"/>
                <w:sz w:val="20"/>
                <w:szCs w:val="20"/>
              </w:rPr>
            </w:pPr>
            <w:r>
              <w:rPr>
                <w:color w:val="000000"/>
                <w:sz w:val="20"/>
                <w:szCs w:val="20"/>
              </w:rPr>
              <w:t> </w:t>
            </w:r>
          </w:p>
        </w:tc>
        <w:tc>
          <w:tcPr>
            <w:tcW w:w="566" w:type="dxa"/>
            <w:tcBorders>
              <w:top w:val="nil"/>
              <w:left w:val="nil"/>
              <w:bottom w:val="single" w:sz="4" w:space="0" w:color="000000"/>
              <w:right w:val="single" w:sz="4" w:space="0" w:color="000000"/>
            </w:tcBorders>
            <w:shd w:val="clear" w:color="auto" w:fill="auto"/>
            <w:vAlign w:val="bottom"/>
          </w:tcPr>
          <w:p w14:paraId="000000AA" w14:textId="77777777" w:rsidR="004C7EBD" w:rsidRDefault="009F479C">
            <w:pPr>
              <w:spacing w:line="276" w:lineRule="auto"/>
              <w:rPr>
                <w:color w:val="000000"/>
                <w:sz w:val="20"/>
                <w:szCs w:val="20"/>
              </w:rPr>
            </w:pPr>
            <w:r>
              <w:rPr>
                <w:color w:val="000000"/>
                <w:sz w:val="20"/>
                <w:szCs w:val="20"/>
              </w:rPr>
              <w:t> </w:t>
            </w:r>
          </w:p>
        </w:tc>
        <w:tc>
          <w:tcPr>
            <w:tcW w:w="539" w:type="dxa"/>
            <w:tcBorders>
              <w:top w:val="nil"/>
              <w:left w:val="nil"/>
              <w:bottom w:val="single" w:sz="4" w:space="0" w:color="000000"/>
              <w:right w:val="single" w:sz="4" w:space="0" w:color="000000"/>
            </w:tcBorders>
            <w:shd w:val="clear" w:color="auto" w:fill="auto"/>
            <w:vAlign w:val="bottom"/>
          </w:tcPr>
          <w:p w14:paraId="000000AB" w14:textId="77777777" w:rsidR="004C7EBD" w:rsidRDefault="009F479C">
            <w:pPr>
              <w:spacing w:line="276" w:lineRule="auto"/>
              <w:rPr>
                <w:color w:val="000000"/>
                <w:sz w:val="20"/>
                <w:szCs w:val="20"/>
              </w:rPr>
            </w:pPr>
            <w:r>
              <w:rPr>
                <w:color w:val="000000"/>
                <w:sz w:val="20"/>
                <w:szCs w:val="20"/>
              </w:rPr>
              <w:t> </w:t>
            </w:r>
          </w:p>
        </w:tc>
        <w:tc>
          <w:tcPr>
            <w:tcW w:w="520" w:type="dxa"/>
            <w:tcBorders>
              <w:top w:val="nil"/>
              <w:left w:val="nil"/>
              <w:bottom w:val="single" w:sz="4" w:space="0" w:color="000000"/>
              <w:right w:val="single" w:sz="4" w:space="0" w:color="000000"/>
            </w:tcBorders>
            <w:shd w:val="clear" w:color="auto" w:fill="auto"/>
            <w:vAlign w:val="bottom"/>
          </w:tcPr>
          <w:p w14:paraId="000000AC" w14:textId="77777777" w:rsidR="004C7EBD" w:rsidRDefault="009F479C">
            <w:pPr>
              <w:spacing w:line="276" w:lineRule="auto"/>
              <w:rPr>
                <w:color w:val="000000"/>
                <w:sz w:val="20"/>
                <w:szCs w:val="20"/>
              </w:rPr>
            </w:pPr>
            <w:r>
              <w:rPr>
                <w:color w:val="000000"/>
                <w:sz w:val="20"/>
                <w:szCs w:val="20"/>
              </w:rPr>
              <w:t> </w:t>
            </w:r>
          </w:p>
        </w:tc>
        <w:tc>
          <w:tcPr>
            <w:tcW w:w="579" w:type="dxa"/>
            <w:tcBorders>
              <w:top w:val="nil"/>
              <w:left w:val="nil"/>
              <w:bottom w:val="single" w:sz="4" w:space="0" w:color="000000"/>
              <w:right w:val="single" w:sz="4" w:space="0" w:color="000000"/>
            </w:tcBorders>
            <w:shd w:val="clear" w:color="auto" w:fill="auto"/>
            <w:vAlign w:val="bottom"/>
          </w:tcPr>
          <w:p w14:paraId="000000AD" w14:textId="77777777" w:rsidR="004C7EBD" w:rsidRDefault="009F479C">
            <w:pPr>
              <w:spacing w:line="276" w:lineRule="auto"/>
              <w:rPr>
                <w:color w:val="000000"/>
                <w:sz w:val="20"/>
                <w:szCs w:val="20"/>
              </w:rPr>
            </w:pPr>
            <w:r>
              <w:rPr>
                <w:color w:val="000000"/>
                <w:sz w:val="20"/>
                <w:szCs w:val="20"/>
              </w:rPr>
              <w:t> </w:t>
            </w:r>
          </w:p>
        </w:tc>
        <w:tc>
          <w:tcPr>
            <w:tcW w:w="484" w:type="dxa"/>
            <w:tcBorders>
              <w:top w:val="nil"/>
              <w:left w:val="nil"/>
              <w:bottom w:val="single" w:sz="4" w:space="0" w:color="000000"/>
              <w:right w:val="single" w:sz="4" w:space="0" w:color="000000"/>
            </w:tcBorders>
            <w:shd w:val="clear" w:color="auto" w:fill="auto"/>
            <w:vAlign w:val="bottom"/>
          </w:tcPr>
          <w:p w14:paraId="000000AE" w14:textId="77777777" w:rsidR="004C7EBD" w:rsidRDefault="009F479C">
            <w:pPr>
              <w:spacing w:line="276" w:lineRule="auto"/>
              <w:rPr>
                <w:color w:val="000000"/>
                <w:sz w:val="20"/>
                <w:szCs w:val="20"/>
              </w:rPr>
            </w:pPr>
            <w:r>
              <w:rPr>
                <w:color w:val="000000"/>
                <w:sz w:val="20"/>
                <w:szCs w:val="20"/>
              </w:rPr>
              <w:t> </w:t>
            </w:r>
          </w:p>
        </w:tc>
      </w:tr>
      <w:tr w:rsidR="004C7EBD" w14:paraId="0A0FC486" w14:textId="77777777" w:rsidTr="00F35C54">
        <w:trPr>
          <w:trHeight w:val="424"/>
        </w:trPr>
        <w:tc>
          <w:tcPr>
            <w:tcW w:w="2929" w:type="dxa"/>
            <w:tcBorders>
              <w:top w:val="nil"/>
              <w:left w:val="single" w:sz="4" w:space="0" w:color="000000"/>
              <w:bottom w:val="single" w:sz="4" w:space="0" w:color="000000"/>
              <w:right w:val="single" w:sz="4" w:space="0" w:color="000000"/>
            </w:tcBorders>
            <w:shd w:val="clear" w:color="auto" w:fill="auto"/>
            <w:vAlign w:val="center"/>
          </w:tcPr>
          <w:p w14:paraId="000000AF" w14:textId="5C8AC067" w:rsidR="004C7EBD" w:rsidRDefault="00103731" w:rsidP="00762A5E">
            <w:pPr>
              <w:spacing w:line="276" w:lineRule="auto"/>
              <w:rPr>
                <w:color w:val="000000"/>
                <w:sz w:val="18"/>
                <w:szCs w:val="18"/>
              </w:rPr>
            </w:pPr>
            <w:sdt>
              <w:sdtPr>
                <w:tag w:val="goog_rdk_13"/>
                <w:id w:val="-224690355"/>
              </w:sdtPr>
              <w:sdtEndPr/>
              <w:sdtContent/>
            </w:sdt>
            <w:r w:rsidR="009F479C">
              <w:rPr>
                <w:color w:val="000000"/>
                <w:sz w:val="18"/>
                <w:szCs w:val="18"/>
              </w:rPr>
              <w:t>Publicación del PDM en el POE</w:t>
            </w:r>
          </w:p>
        </w:tc>
        <w:tc>
          <w:tcPr>
            <w:tcW w:w="547" w:type="dxa"/>
            <w:tcBorders>
              <w:top w:val="nil"/>
              <w:left w:val="nil"/>
              <w:bottom w:val="single" w:sz="4" w:space="0" w:color="000000"/>
              <w:right w:val="single" w:sz="4" w:space="0" w:color="000000"/>
            </w:tcBorders>
            <w:shd w:val="clear" w:color="auto" w:fill="auto"/>
            <w:vAlign w:val="bottom"/>
          </w:tcPr>
          <w:p w14:paraId="000000B0" w14:textId="77777777" w:rsidR="004C7EBD" w:rsidRDefault="009F479C">
            <w:pPr>
              <w:spacing w:line="276" w:lineRule="auto"/>
              <w:rPr>
                <w:color w:val="000000"/>
                <w:sz w:val="20"/>
                <w:szCs w:val="20"/>
              </w:rPr>
            </w:pPr>
            <w:r>
              <w:rPr>
                <w:color w:val="000000"/>
                <w:sz w:val="20"/>
                <w:szCs w:val="20"/>
              </w:rPr>
              <w:t> </w:t>
            </w:r>
          </w:p>
        </w:tc>
        <w:tc>
          <w:tcPr>
            <w:tcW w:w="539" w:type="dxa"/>
            <w:tcBorders>
              <w:top w:val="nil"/>
              <w:left w:val="nil"/>
              <w:bottom w:val="single" w:sz="4" w:space="0" w:color="000000"/>
              <w:right w:val="single" w:sz="4" w:space="0" w:color="000000"/>
            </w:tcBorders>
            <w:shd w:val="clear" w:color="auto" w:fill="auto"/>
            <w:vAlign w:val="bottom"/>
          </w:tcPr>
          <w:p w14:paraId="000000B1" w14:textId="77777777" w:rsidR="004C7EBD" w:rsidRDefault="009F479C">
            <w:pPr>
              <w:spacing w:line="276" w:lineRule="auto"/>
              <w:rPr>
                <w:color w:val="000000"/>
                <w:sz w:val="20"/>
                <w:szCs w:val="20"/>
              </w:rPr>
            </w:pPr>
            <w:r>
              <w:rPr>
                <w:color w:val="000000"/>
                <w:sz w:val="20"/>
                <w:szCs w:val="20"/>
              </w:rPr>
              <w:t> </w:t>
            </w:r>
          </w:p>
        </w:tc>
        <w:tc>
          <w:tcPr>
            <w:tcW w:w="596" w:type="dxa"/>
            <w:tcBorders>
              <w:top w:val="nil"/>
              <w:left w:val="nil"/>
              <w:bottom w:val="single" w:sz="4" w:space="0" w:color="000000"/>
              <w:right w:val="single" w:sz="4" w:space="0" w:color="000000"/>
            </w:tcBorders>
            <w:shd w:val="clear" w:color="auto" w:fill="auto"/>
            <w:vAlign w:val="bottom"/>
          </w:tcPr>
          <w:p w14:paraId="000000B2" w14:textId="77777777" w:rsidR="004C7EBD" w:rsidRDefault="009F479C">
            <w:pPr>
              <w:spacing w:line="276" w:lineRule="auto"/>
              <w:rPr>
                <w:color w:val="000000"/>
                <w:sz w:val="20"/>
                <w:szCs w:val="20"/>
              </w:rPr>
            </w:pPr>
            <w:r>
              <w:rPr>
                <w:color w:val="000000"/>
                <w:sz w:val="20"/>
                <w:szCs w:val="20"/>
              </w:rPr>
              <w:t> </w:t>
            </w:r>
          </w:p>
        </w:tc>
        <w:tc>
          <w:tcPr>
            <w:tcW w:w="531" w:type="dxa"/>
            <w:tcBorders>
              <w:top w:val="nil"/>
              <w:left w:val="nil"/>
              <w:bottom w:val="single" w:sz="4" w:space="0" w:color="000000"/>
              <w:right w:val="single" w:sz="4" w:space="0" w:color="000000"/>
            </w:tcBorders>
            <w:shd w:val="clear" w:color="auto" w:fill="808080" w:themeFill="background1" w:themeFillShade="80"/>
            <w:vAlign w:val="bottom"/>
          </w:tcPr>
          <w:p w14:paraId="000000B3" w14:textId="77777777" w:rsidR="004C7EBD" w:rsidRDefault="009F479C">
            <w:pPr>
              <w:spacing w:line="276" w:lineRule="auto"/>
              <w:rPr>
                <w:color w:val="000000"/>
                <w:sz w:val="20"/>
                <w:szCs w:val="20"/>
              </w:rPr>
            </w:pPr>
            <w:r>
              <w:rPr>
                <w:color w:val="000000"/>
                <w:sz w:val="20"/>
                <w:szCs w:val="20"/>
              </w:rPr>
              <w:t> </w:t>
            </w:r>
          </w:p>
        </w:tc>
        <w:tc>
          <w:tcPr>
            <w:tcW w:w="626" w:type="dxa"/>
            <w:tcBorders>
              <w:top w:val="nil"/>
              <w:left w:val="nil"/>
              <w:bottom w:val="single" w:sz="4" w:space="0" w:color="000000"/>
              <w:right w:val="single" w:sz="4" w:space="0" w:color="000000"/>
            </w:tcBorders>
            <w:shd w:val="clear" w:color="auto" w:fill="auto"/>
            <w:vAlign w:val="bottom"/>
          </w:tcPr>
          <w:p w14:paraId="000000B4" w14:textId="77777777" w:rsidR="004C7EBD" w:rsidRDefault="009F479C">
            <w:pPr>
              <w:spacing w:line="276" w:lineRule="auto"/>
              <w:rPr>
                <w:color w:val="000000"/>
                <w:sz w:val="20"/>
                <w:szCs w:val="20"/>
              </w:rPr>
            </w:pPr>
            <w:r>
              <w:rPr>
                <w:color w:val="000000"/>
                <w:sz w:val="20"/>
                <w:szCs w:val="20"/>
              </w:rPr>
              <w:t> </w:t>
            </w:r>
          </w:p>
        </w:tc>
        <w:tc>
          <w:tcPr>
            <w:tcW w:w="508" w:type="dxa"/>
            <w:tcBorders>
              <w:top w:val="nil"/>
              <w:left w:val="nil"/>
              <w:bottom w:val="single" w:sz="4" w:space="0" w:color="000000"/>
              <w:right w:val="single" w:sz="4" w:space="0" w:color="000000"/>
            </w:tcBorders>
            <w:shd w:val="clear" w:color="auto" w:fill="auto"/>
            <w:vAlign w:val="bottom"/>
          </w:tcPr>
          <w:p w14:paraId="000000B5" w14:textId="77777777" w:rsidR="004C7EBD" w:rsidRDefault="009F479C">
            <w:pPr>
              <w:spacing w:line="276" w:lineRule="auto"/>
              <w:rPr>
                <w:color w:val="000000"/>
                <w:sz w:val="20"/>
                <w:szCs w:val="20"/>
              </w:rPr>
            </w:pPr>
            <w:r>
              <w:rPr>
                <w:color w:val="000000"/>
                <w:sz w:val="20"/>
                <w:szCs w:val="20"/>
              </w:rPr>
              <w:t> </w:t>
            </w:r>
          </w:p>
        </w:tc>
        <w:tc>
          <w:tcPr>
            <w:tcW w:w="444" w:type="dxa"/>
            <w:tcBorders>
              <w:top w:val="nil"/>
              <w:left w:val="nil"/>
              <w:bottom w:val="single" w:sz="4" w:space="0" w:color="000000"/>
              <w:right w:val="single" w:sz="4" w:space="0" w:color="000000"/>
            </w:tcBorders>
            <w:shd w:val="clear" w:color="auto" w:fill="auto"/>
            <w:vAlign w:val="bottom"/>
          </w:tcPr>
          <w:p w14:paraId="000000B6" w14:textId="77777777" w:rsidR="004C7EBD" w:rsidRDefault="009F479C">
            <w:pPr>
              <w:spacing w:line="276" w:lineRule="auto"/>
              <w:rPr>
                <w:color w:val="000000"/>
                <w:sz w:val="20"/>
                <w:szCs w:val="20"/>
              </w:rPr>
            </w:pPr>
            <w:r>
              <w:rPr>
                <w:color w:val="000000"/>
                <w:sz w:val="20"/>
                <w:szCs w:val="20"/>
              </w:rPr>
              <w:t> </w:t>
            </w:r>
          </w:p>
        </w:tc>
        <w:tc>
          <w:tcPr>
            <w:tcW w:w="566" w:type="dxa"/>
            <w:tcBorders>
              <w:top w:val="nil"/>
              <w:left w:val="nil"/>
              <w:bottom w:val="single" w:sz="4" w:space="0" w:color="000000"/>
              <w:right w:val="single" w:sz="4" w:space="0" w:color="000000"/>
            </w:tcBorders>
            <w:shd w:val="clear" w:color="auto" w:fill="auto"/>
            <w:vAlign w:val="bottom"/>
          </w:tcPr>
          <w:p w14:paraId="000000B7" w14:textId="77777777" w:rsidR="004C7EBD" w:rsidRDefault="009F479C">
            <w:pPr>
              <w:spacing w:line="276" w:lineRule="auto"/>
              <w:rPr>
                <w:color w:val="000000"/>
                <w:sz w:val="20"/>
                <w:szCs w:val="20"/>
              </w:rPr>
            </w:pPr>
            <w:r>
              <w:rPr>
                <w:color w:val="000000"/>
                <w:sz w:val="20"/>
                <w:szCs w:val="20"/>
              </w:rPr>
              <w:t> </w:t>
            </w:r>
          </w:p>
        </w:tc>
        <w:tc>
          <w:tcPr>
            <w:tcW w:w="539" w:type="dxa"/>
            <w:tcBorders>
              <w:top w:val="nil"/>
              <w:left w:val="nil"/>
              <w:bottom w:val="single" w:sz="4" w:space="0" w:color="000000"/>
              <w:right w:val="single" w:sz="4" w:space="0" w:color="000000"/>
            </w:tcBorders>
            <w:shd w:val="clear" w:color="auto" w:fill="auto"/>
            <w:vAlign w:val="bottom"/>
          </w:tcPr>
          <w:p w14:paraId="000000B8" w14:textId="77777777" w:rsidR="004C7EBD" w:rsidRDefault="009F479C">
            <w:pPr>
              <w:spacing w:line="276" w:lineRule="auto"/>
              <w:rPr>
                <w:color w:val="000000"/>
                <w:sz w:val="20"/>
                <w:szCs w:val="20"/>
              </w:rPr>
            </w:pPr>
            <w:r>
              <w:rPr>
                <w:color w:val="000000"/>
                <w:sz w:val="20"/>
                <w:szCs w:val="20"/>
              </w:rPr>
              <w:t> </w:t>
            </w:r>
          </w:p>
        </w:tc>
        <w:tc>
          <w:tcPr>
            <w:tcW w:w="520" w:type="dxa"/>
            <w:tcBorders>
              <w:top w:val="nil"/>
              <w:left w:val="nil"/>
              <w:bottom w:val="single" w:sz="4" w:space="0" w:color="000000"/>
              <w:right w:val="single" w:sz="4" w:space="0" w:color="000000"/>
            </w:tcBorders>
            <w:shd w:val="clear" w:color="auto" w:fill="auto"/>
            <w:vAlign w:val="bottom"/>
          </w:tcPr>
          <w:p w14:paraId="000000B9" w14:textId="77777777" w:rsidR="004C7EBD" w:rsidRDefault="009F479C">
            <w:pPr>
              <w:spacing w:line="276" w:lineRule="auto"/>
              <w:rPr>
                <w:color w:val="000000"/>
                <w:sz w:val="20"/>
                <w:szCs w:val="20"/>
              </w:rPr>
            </w:pPr>
            <w:r>
              <w:rPr>
                <w:color w:val="000000"/>
                <w:sz w:val="20"/>
                <w:szCs w:val="20"/>
              </w:rPr>
              <w:t> </w:t>
            </w:r>
          </w:p>
        </w:tc>
        <w:tc>
          <w:tcPr>
            <w:tcW w:w="579" w:type="dxa"/>
            <w:tcBorders>
              <w:top w:val="nil"/>
              <w:left w:val="nil"/>
              <w:bottom w:val="single" w:sz="4" w:space="0" w:color="000000"/>
              <w:right w:val="single" w:sz="4" w:space="0" w:color="000000"/>
            </w:tcBorders>
            <w:shd w:val="clear" w:color="auto" w:fill="auto"/>
            <w:vAlign w:val="bottom"/>
          </w:tcPr>
          <w:p w14:paraId="000000BA" w14:textId="77777777" w:rsidR="004C7EBD" w:rsidRDefault="009F479C">
            <w:pPr>
              <w:spacing w:line="276" w:lineRule="auto"/>
              <w:rPr>
                <w:color w:val="000000"/>
                <w:sz w:val="20"/>
                <w:szCs w:val="20"/>
              </w:rPr>
            </w:pPr>
            <w:r>
              <w:rPr>
                <w:color w:val="000000"/>
                <w:sz w:val="20"/>
                <w:szCs w:val="20"/>
              </w:rPr>
              <w:t> </w:t>
            </w:r>
          </w:p>
        </w:tc>
        <w:tc>
          <w:tcPr>
            <w:tcW w:w="484" w:type="dxa"/>
            <w:tcBorders>
              <w:top w:val="nil"/>
              <w:left w:val="nil"/>
              <w:bottom w:val="single" w:sz="4" w:space="0" w:color="000000"/>
              <w:right w:val="single" w:sz="4" w:space="0" w:color="000000"/>
            </w:tcBorders>
            <w:shd w:val="clear" w:color="auto" w:fill="auto"/>
            <w:vAlign w:val="bottom"/>
          </w:tcPr>
          <w:p w14:paraId="000000BB" w14:textId="77777777" w:rsidR="004C7EBD" w:rsidRDefault="009F479C">
            <w:pPr>
              <w:spacing w:line="276" w:lineRule="auto"/>
              <w:rPr>
                <w:color w:val="000000"/>
                <w:sz w:val="20"/>
                <w:szCs w:val="20"/>
              </w:rPr>
            </w:pPr>
            <w:r>
              <w:rPr>
                <w:color w:val="000000"/>
                <w:sz w:val="20"/>
                <w:szCs w:val="20"/>
              </w:rPr>
              <w:t> </w:t>
            </w:r>
          </w:p>
        </w:tc>
      </w:tr>
      <w:tr w:rsidR="004C7EBD" w14:paraId="19F30766" w14:textId="77777777" w:rsidTr="00762A5E">
        <w:trPr>
          <w:trHeight w:val="485"/>
        </w:trPr>
        <w:tc>
          <w:tcPr>
            <w:tcW w:w="2929" w:type="dxa"/>
            <w:tcBorders>
              <w:top w:val="nil"/>
              <w:left w:val="single" w:sz="4" w:space="0" w:color="000000"/>
              <w:bottom w:val="single" w:sz="4" w:space="0" w:color="000000"/>
              <w:right w:val="single" w:sz="4" w:space="0" w:color="000000"/>
            </w:tcBorders>
            <w:shd w:val="clear" w:color="auto" w:fill="auto"/>
            <w:vAlign w:val="center"/>
          </w:tcPr>
          <w:p w14:paraId="000000BC" w14:textId="322C1ABA" w:rsidR="004C7EBD" w:rsidRDefault="009F479C" w:rsidP="00762A5E">
            <w:pPr>
              <w:spacing w:line="276" w:lineRule="auto"/>
              <w:rPr>
                <w:color w:val="000000"/>
                <w:sz w:val="18"/>
                <w:szCs w:val="18"/>
              </w:rPr>
            </w:pPr>
            <w:r>
              <w:rPr>
                <w:color w:val="000000"/>
                <w:sz w:val="18"/>
                <w:szCs w:val="18"/>
              </w:rPr>
              <w:t>Evaluación del Cumplimiento al Plan de Desarrollo Municipal</w:t>
            </w:r>
          </w:p>
        </w:tc>
        <w:tc>
          <w:tcPr>
            <w:tcW w:w="547" w:type="dxa"/>
            <w:tcBorders>
              <w:top w:val="nil"/>
              <w:left w:val="nil"/>
              <w:bottom w:val="single" w:sz="4" w:space="0" w:color="000000"/>
              <w:right w:val="single" w:sz="4" w:space="0" w:color="000000"/>
            </w:tcBorders>
            <w:shd w:val="clear" w:color="auto" w:fill="auto"/>
            <w:vAlign w:val="bottom"/>
          </w:tcPr>
          <w:p w14:paraId="000000BD" w14:textId="77777777" w:rsidR="004C7EBD" w:rsidRDefault="009F479C">
            <w:pPr>
              <w:spacing w:line="276" w:lineRule="auto"/>
              <w:rPr>
                <w:color w:val="000000"/>
                <w:sz w:val="20"/>
                <w:szCs w:val="20"/>
              </w:rPr>
            </w:pPr>
            <w:r>
              <w:rPr>
                <w:color w:val="000000"/>
                <w:sz w:val="20"/>
                <w:szCs w:val="20"/>
              </w:rPr>
              <w:t> </w:t>
            </w:r>
          </w:p>
        </w:tc>
        <w:tc>
          <w:tcPr>
            <w:tcW w:w="539" w:type="dxa"/>
            <w:tcBorders>
              <w:top w:val="nil"/>
              <w:left w:val="nil"/>
              <w:bottom w:val="single" w:sz="4" w:space="0" w:color="000000"/>
              <w:right w:val="single" w:sz="4" w:space="0" w:color="000000"/>
            </w:tcBorders>
            <w:shd w:val="clear" w:color="auto" w:fill="auto"/>
            <w:vAlign w:val="bottom"/>
          </w:tcPr>
          <w:p w14:paraId="000000BE" w14:textId="77777777" w:rsidR="004C7EBD" w:rsidRDefault="009F479C">
            <w:pPr>
              <w:spacing w:line="276" w:lineRule="auto"/>
              <w:rPr>
                <w:color w:val="000000"/>
                <w:sz w:val="20"/>
                <w:szCs w:val="20"/>
              </w:rPr>
            </w:pPr>
            <w:r>
              <w:rPr>
                <w:color w:val="000000"/>
                <w:sz w:val="20"/>
                <w:szCs w:val="20"/>
              </w:rPr>
              <w:t> </w:t>
            </w:r>
          </w:p>
        </w:tc>
        <w:tc>
          <w:tcPr>
            <w:tcW w:w="596" w:type="dxa"/>
            <w:tcBorders>
              <w:top w:val="nil"/>
              <w:left w:val="nil"/>
              <w:bottom w:val="single" w:sz="4" w:space="0" w:color="000000"/>
              <w:right w:val="single" w:sz="4" w:space="0" w:color="000000"/>
            </w:tcBorders>
            <w:shd w:val="clear" w:color="auto" w:fill="auto"/>
            <w:vAlign w:val="bottom"/>
          </w:tcPr>
          <w:p w14:paraId="000000BF" w14:textId="77777777" w:rsidR="004C7EBD" w:rsidRDefault="009F479C">
            <w:pPr>
              <w:spacing w:line="276" w:lineRule="auto"/>
              <w:rPr>
                <w:color w:val="000000"/>
                <w:sz w:val="20"/>
                <w:szCs w:val="20"/>
              </w:rPr>
            </w:pPr>
            <w:r>
              <w:rPr>
                <w:color w:val="000000"/>
                <w:sz w:val="20"/>
                <w:szCs w:val="20"/>
              </w:rPr>
              <w:t> </w:t>
            </w:r>
          </w:p>
        </w:tc>
        <w:tc>
          <w:tcPr>
            <w:tcW w:w="531" w:type="dxa"/>
            <w:tcBorders>
              <w:top w:val="nil"/>
              <w:left w:val="nil"/>
              <w:bottom w:val="single" w:sz="4" w:space="0" w:color="000000"/>
              <w:right w:val="single" w:sz="4" w:space="0" w:color="000000"/>
            </w:tcBorders>
            <w:shd w:val="clear" w:color="auto" w:fill="auto"/>
            <w:vAlign w:val="bottom"/>
          </w:tcPr>
          <w:p w14:paraId="000000C0" w14:textId="77777777" w:rsidR="004C7EBD" w:rsidRDefault="009F479C">
            <w:pPr>
              <w:spacing w:line="276" w:lineRule="auto"/>
              <w:rPr>
                <w:color w:val="000000"/>
                <w:sz w:val="20"/>
                <w:szCs w:val="20"/>
              </w:rPr>
            </w:pPr>
            <w:r>
              <w:rPr>
                <w:color w:val="000000"/>
                <w:sz w:val="20"/>
                <w:szCs w:val="20"/>
              </w:rPr>
              <w:t> </w:t>
            </w:r>
          </w:p>
        </w:tc>
        <w:tc>
          <w:tcPr>
            <w:tcW w:w="626" w:type="dxa"/>
            <w:tcBorders>
              <w:top w:val="nil"/>
              <w:left w:val="nil"/>
              <w:bottom w:val="single" w:sz="4" w:space="0" w:color="000000"/>
              <w:right w:val="single" w:sz="4" w:space="0" w:color="000000"/>
            </w:tcBorders>
            <w:shd w:val="clear" w:color="auto" w:fill="auto"/>
            <w:vAlign w:val="bottom"/>
          </w:tcPr>
          <w:p w14:paraId="000000C1" w14:textId="77777777" w:rsidR="004C7EBD" w:rsidRDefault="009F479C">
            <w:pPr>
              <w:spacing w:line="276" w:lineRule="auto"/>
              <w:rPr>
                <w:color w:val="000000"/>
                <w:sz w:val="20"/>
                <w:szCs w:val="20"/>
              </w:rPr>
            </w:pPr>
            <w:r>
              <w:rPr>
                <w:color w:val="000000"/>
                <w:sz w:val="20"/>
                <w:szCs w:val="20"/>
              </w:rPr>
              <w:t> </w:t>
            </w:r>
          </w:p>
        </w:tc>
        <w:tc>
          <w:tcPr>
            <w:tcW w:w="508" w:type="dxa"/>
            <w:tcBorders>
              <w:top w:val="nil"/>
              <w:left w:val="nil"/>
              <w:bottom w:val="single" w:sz="4" w:space="0" w:color="000000"/>
              <w:right w:val="single" w:sz="4" w:space="0" w:color="000000"/>
            </w:tcBorders>
            <w:shd w:val="clear" w:color="auto" w:fill="auto"/>
            <w:vAlign w:val="bottom"/>
          </w:tcPr>
          <w:p w14:paraId="000000C2" w14:textId="77777777" w:rsidR="004C7EBD" w:rsidRDefault="009F479C">
            <w:pPr>
              <w:spacing w:line="276" w:lineRule="auto"/>
              <w:rPr>
                <w:color w:val="000000"/>
                <w:sz w:val="20"/>
                <w:szCs w:val="20"/>
              </w:rPr>
            </w:pPr>
            <w:r>
              <w:rPr>
                <w:color w:val="000000"/>
                <w:sz w:val="20"/>
                <w:szCs w:val="20"/>
              </w:rPr>
              <w:t> </w:t>
            </w:r>
          </w:p>
        </w:tc>
        <w:tc>
          <w:tcPr>
            <w:tcW w:w="444" w:type="dxa"/>
            <w:tcBorders>
              <w:top w:val="nil"/>
              <w:left w:val="nil"/>
              <w:bottom w:val="single" w:sz="4" w:space="0" w:color="000000"/>
              <w:right w:val="single" w:sz="4" w:space="0" w:color="000000"/>
            </w:tcBorders>
            <w:shd w:val="clear" w:color="auto" w:fill="auto"/>
            <w:vAlign w:val="bottom"/>
          </w:tcPr>
          <w:p w14:paraId="000000C3" w14:textId="77777777" w:rsidR="004C7EBD" w:rsidRDefault="009F479C">
            <w:pPr>
              <w:spacing w:line="276" w:lineRule="auto"/>
              <w:rPr>
                <w:color w:val="000000"/>
                <w:sz w:val="20"/>
                <w:szCs w:val="20"/>
              </w:rPr>
            </w:pPr>
            <w:r>
              <w:rPr>
                <w:color w:val="000000"/>
                <w:sz w:val="20"/>
                <w:szCs w:val="20"/>
              </w:rPr>
              <w:t> </w:t>
            </w:r>
          </w:p>
        </w:tc>
        <w:tc>
          <w:tcPr>
            <w:tcW w:w="566" w:type="dxa"/>
            <w:tcBorders>
              <w:top w:val="nil"/>
              <w:left w:val="nil"/>
              <w:bottom w:val="single" w:sz="4" w:space="0" w:color="000000"/>
              <w:right w:val="single" w:sz="4" w:space="0" w:color="000000"/>
            </w:tcBorders>
            <w:shd w:val="clear" w:color="auto" w:fill="auto"/>
            <w:vAlign w:val="bottom"/>
          </w:tcPr>
          <w:p w14:paraId="000000C4" w14:textId="77777777" w:rsidR="004C7EBD" w:rsidRDefault="009F479C">
            <w:pPr>
              <w:spacing w:line="276" w:lineRule="auto"/>
              <w:rPr>
                <w:color w:val="000000"/>
                <w:sz w:val="20"/>
                <w:szCs w:val="20"/>
              </w:rPr>
            </w:pPr>
            <w:r>
              <w:rPr>
                <w:color w:val="000000"/>
                <w:sz w:val="20"/>
                <w:szCs w:val="20"/>
              </w:rPr>
              <w:t> </w:t>
            </w:r>
          </w:p>
        </w:tc>
        <w:tc>
          <w:tcPr>
            <w:tcW w:w="539" w:type="dxa"/>
            <w:tcBorders>
              <w:top w:val="nil"/>
              <w:left w:val="nil"/>
              <w:bottom w:val="single" w:sz="4" w:space="0" w:color="000000"/>
              <w:right w:val="single" w:sz="4" w:space="0" w:color="000000"/>
            </w:tcBorders>
            <w:shd w:val="clear" w:color="auto" w:fill="auto"/>
            <w:vAlign w:val="bottom"/>
          </w:tcPr>
          <w:p w14:paraId="000000C5" w14:textId="77777777" w:rsidR="004C7EBD" w:rsidRDefault="009F479C">
            <w:pPr>
              <w:spacing w:line="276" w:lineRule="auto"/>
              <w:rPr>
                <w:color w:val="000000"/>
                <w:sz w:val="20"/>
                <w:szCs w:val="20"/>
              </w:rPr>
            </w:pPr>
            <w:r>
              <w:rPr>
                <w:color w:val="000000"/>
                <w:sz w:val="20"/>
                <w:szCs w:val="20"/>
              </w:rPr>
              <w:t> </w:t>
            </w:r>
          </w:p>
        </w:tc>
        <w:tc>
          <w:tcPr>
            <w:tcW w:w="520" w:type="dxa"/>
            <w:tcBorders>
              <w:top w:val="nil"/>
              <w:left w:val="nil"/>
              <w:bottom w:val="single" w:sz="4" w:space="0" w:color="000000"/>
              <w:right w:val="single" w:sz="4" w:space="0" w:color="000000"/>
            </w:tcBorders>
            <w:shd w:val="clear" w:color="auto" w:fill="auto"/>
            <w:vAlign w:val="bottom"/>
          </w:tcPr>
          <w:p w14:paraId="000000C6" w14:textId="77777777" w:rsidR="004C7EBD" w:rsidRDefault="009F479C">
            <w:pPr>
              <w:spacing w:line="276" w:lineRule="auto"/>
              <w:rPr>
                <w:color w:val="000000"/>
                <w:sz w:val="20"/>
                <w:szCs w:val="20"/>
              </w:rPr>
            </w:pPr>
            <w:r>
              <w:rPr>
                <w:color w:val="000000"/>
                <w:sz w:val="20"/>
                <w:szCs w:val="20"/>
              </w:rPr>
              <w:t> </w:t>
            </w:r>
          </w:p>
        </w:tc>
        <w:tc>
          <w:tcPr>
            <w:tcW w:w="579" w:type="dxa"/>
            <w:tcBorders>
              <w:top w:val="nil"/>
              <w:left w:val="nil"/>
              <w:bottom w:val="single" w:sz="4" w:space="0" w:color="000000"/>
              <w:right w:val="single" w:sz="4" w:space="0" w:color="000000"/>
            </w:tcBorders>
            <w:shd w:val="clear" w:color="auto" w:fill="auto"/>
            <w:vAlign w:val="bottom"/>
          </w:tcPr>
          <w:p w14:paraId="000000C7" w14:textId="77777777" w:rsidR="004C7EBD" w:rsidRDefault="009F479C">
            <w:pPr>
              <w:spacing w:line="276" w:lineRule="auto"/>
              <w:rPr>
                <w:color w:val="000000"/>
                <w:sz w:val="20"/>
                <w:szCs w:val="20"/>
              </w:rPr>
            </w:pPr>
            <w:r>
              <w:rPr>
                <w:color w:val="000000"/>
                <w:sz w:val="20"/>
                <w:szCs w:val="20"/>
              </w:rPr>
              <w:t> </w:t>
            </w:r>
          </w:p>
        </w:tc>
        <w:tc>
          <w:tcPr>
            <w:tcW w:w="484" w:type="dxa"/>
            <w:tcBorders>
              <w:top w:val="nil"/>
              <w:left w:val="nil"/>
              <w:bottom w:val="single" w:sz="4" w:space="0" w:color="000000"/>
              <w:right w:val="single" w:sz="4" w:space="0" w:color="000000"/>
            </w:tcBorders>
            <w:shd w:val="clear" w:color="auto" w:fill="808080"/>
            <w:vAlign w:val="bottom"/>
          </w:tcPr>
          <w:p w14:paraId="000000C8" w14:textId="77777777" w:rsidR="004C7EBD" w:rsidRDefault="009F479C">
            <w:pPr>
              <w:spacing w:line="276" w:lineRule="auto"/>
              <w:rPr>
                <w:color w:val="000000"/>
                <w:sz w:val="20"/>
                <w:szCs w:val="20"/>
              </w:rPr>
            </w:pPr>
            <w:r>
              <w:rPr>
                <w:color w:val="000000"/>
                <w:sz w:val="20"/>
                <w:szCs w:val="20"/>
              </w:rPr>
              <w:t> </w:t>
            </w:r>
          </w:p>
        </w:tc>
      </w:tr>
      <w:tr w:rsidR="004C7EBD" w14:paraId="1B6F9FCD" w14:textId="77777777" w:rsidTr="00762A5E">
        <w:trPr>
          <w:trHeight w:val="485"/>
        </w:trPr>
        <w:tc>
          <w:tcPr>
            <w:tcW w:w="2929" w:type="dxa"/>
            <w:tcBorders>
              <w:top w:val="nil"/>
              <w:left w:val="single" w:sz="4" w:space="0" w:color="000000"/>
              <w:bottom w:val="single" w:sz="4" w:space="0" w:color="000000"/>
              <w:right w:val="single" w:sz="4" w:space="0" w:color="000000"/>
            </w:tcBorders>
            <w:shd w:val="clear" w:color="auto" w:fill="auto"/>
            <w:vAlign w:val="center"/>
          </w:tcPr>
          <w:p w14:paraId="000000C9" w14:textId="77777777" w:rsidR="004C7EBD" w:rsidRDefault="009F479C" w:rsidP="00762A5E">
            <w:pPr>
              <w:spacing w:line="276" w:lineRule="auto"/>
              <w:rPr>
                <w:color w:val="000000"/>
                <w:sz w:val="18"/>
                <w:szCs w:val="18"/>
              </w:rPr>
            </w:pPr>
            <w:r>
              <w:rPr>
                <w:color w:val="000000"/>
                <w:sz w:val="18"/>
                <w:szCs w:val="18"/>
              </w:rPr>
              <w:t xml:space="preserve">Informe de Gobierno que rinde el </w:t>
            </w:r>
            <w:proofErr w:type="gramStart"/>
            <w:r>
              <w:rPr>
                <w:color w:val="000000"/>
                <w:sz w:val="18"/>
                <w:szCs w:val="18"/>
              </w:rPr>
              <w:t>Presidente</w:t>
            </w:r>
            <w:proofErr w:type="gramEnd"/>
            <w:r>
              <w:rPr>
                <w:color w:val="000000"/>
                <w:sz w:val="18"/>
                <w:szCs w:val="18"/>
              </w:rPr>
              <w:t xml:space="preserve"> Municipal</w:t>
            </w:r>
          </w:p>
        </w:tc>
        <w:tc>
          <w:tcPr>
            <w:tcW w:w="547" w:type="dxa"/>
            <w:tcBorders>
              <w:top w:val="nil"/>
              <w:left w:val="nil"/>
              <w:bottom w:val="single" w:sz="4" w:space="0" w:color="000000"/>
              <w:right w:val="single" w:sz="4" w:space="0" w:color="000000"/>
            </w:tcBorders>
            <w:shd w:val="clear" w:color="auto" w:fill="auto"/>
            <w:vAlign w:val="bottom"/>
          </w:tcPr>
          <w:p w14:paraId="000000CA" w14:textId="77777777" w:rsidR="004C7EBD" w:rsidRDefault="009F479C">
            <w:pPr>
              <w:spacing w:line="276" w:lineRule="auto"/>
              <w:rPr>
                <w:color w:val="000000"/>
                <w:sz w:val="20"/>
                <w:szCs w:val="20"/>
              </w:rPr>
            </w:pPr>
            <w:r>
              <w:rPr>
                <w:color w:val="000000"/>
                <w:sz w:val="20"/>
                <w:szCs w:val="20"/>
              </w:rPr>
              <w:t> </w:t>
            </w:r>
          </w:p>
        </w:tc>
        <w:tc>
          <w:tcPr>
            <w:tcW w:w="539" w:type="dxa"/>
            <w:tcBorders>
              <w:top w:val="nil"/>
              <w:left w:val="nil"/>
              <w:bottom w:val="single" w:sz="4" w:space="0" w:color="000000"/>
              <w:right w:val="single" w:sz="4" w:space="0" w:color="000000"/>
            </w:tcBorders>
            <w:shd w:val="clear" w:color="auto" w:fill="auto"/>
            <w:vAlign w:val="bottom"/>
          </w:tcPr>
          <w:p w14:paraId="000000CB" w14:textId="77777777" w:rsidR="004C7EBD" w:rsidRDefault="009F479C">
            <w:pPr>
              <w:spacing w:line="276" w:lineRule="auto"/>
              <w:rPr>
                <w:color w:val="000000"/>
                <w:sz w:val="20"/>
                <w:szCs w:val="20"/>
              </w:rPr>
            </w:pPr>
            <w:r>
              <w:rPr>
                <w:color w:val="000000"/>
                <w:sz w:val="20"/>
                <w:szCs w:val="20"/>
              </w:rPr>
              <w:t> </w:t>
            </w:r>
          </w:p>
        </w:tc>
        <w:tc>
          <w:tcPr>
            <w:tcW w:w="596" w:type="dxa"/>
            <w:tcBorders>
              <w:top w:val="nil"/>
              <w:left w:val="nil"/>
              <w:bottom w:val="single" w:sz="4" w:space="0" w:color="000000"/>
              <w:right w:val="single" w:sz="4" w:space="0" w:color="000000"/>
            </w:tcBorders>
            <w:shd w:val="clear" w:color="auto" w:fill="auto"/>
            <w:vAlign w:val="bottom"/>
          </w:tcPr>
          <w:p w14:paraId="000000CC" w14:textId="77777777" w:rsidR="004C7EBD" w:rsidRDefault="009F479C">
            <w:pPr>
              <w:spacing w:line="276" w:lineRule="auto"/>
              <w:rPr>
                <w:color w:val="000000"/>
                <w:sz w:val="20"/>
                <w:szCs w:val="20"/>
              </w:rPr>
            </w:pPr>
            <w:r>
              <w:rPr>
                <w:color w:val="000000"/>
                <w:sz w:val="20"/>
                <w:szCs w:val="20"/>
              </w:rPr>
              <w:t> </w:t>
            </w:r>
          </w:p>
        </w:tc>
        <w:tc>
          <w:tcPr>
            <w:tcW w:w="531" w:type="dxa"/>
            <w:tcBorders>
              <w:top w:val="nil"/>
              <w:left w:val="nil"/>
              <w:bottom w:val="single" w:sz="4" w:space="0" w:color="000000"/>
              <w:right w:val="single" w:sz="4" w:space="0" w:color="000000"/>
            </w:tcBorders>
            <w:shd w:val="clear" w:color="auto" w:fill="auto"/>
            <w:vAlign w:val="bottom"/>
          </w:tcPr>
          <w:p w14:paraId="000000CD" w14:textId="77777777" w:rsidR="004C7EBD" w:rsidRDefault="009F479C">
            <w:pPr>
              <w:spacing w:line="276" w:lineRule="auto"/>
              <w:rPr>
                <w:color w:val="000000"/>
                <w:sz w:val="20"/>
                <w:szCs w:val="20"/>
              </w:rPr>
            </w:pPr>
            <w:r>
              <w:rPr>
                <w:color w:val="000000"/>
                <w:sz w:val="20"/>
                <w:szCs w:val="20"/>
              </w:rPr>
              <w:t> </w:t>
            </w:r>
          </w:p>
        </w:tc>
        <w:tc>
          <w:tcPr>
            <w:tcW w:w="626" w:type="dxa"/>
            <w:tcBorders>
              <w:top w:val="nil"/>
              <w:left w:val="nil"/>
              <w:bottom w:val="single" w:sz="4" w:space="0" w:color="000000"/>
              <w:right w:val="single" w:sz="4" w:space="0" w:color="000000"/>
            </w:tcBorders>
            <w:shd w:val="clear" w:color="auto" w:fill="auto"/>
            <w:vAlign w:val="bottom"/>
          </w:tcPr>
          <w:p w14:paraId="000000CE" w14:textId="77777777" w:rsidR="004C7EBD" w:rsidRDefault="009F479C">
            <w:pPr>
              <w:spacing w:line="276" w:lineRule="auto"/>
              <w:rPr>
                <w:color w:val="000000"/>
                <w:sz w:val="20"/>
                <w:szCs w:val="20"/>
              </w:rPr>
            </w:pPr>
            <w:r>
              <w:rPr>
                <w:color w:val="000000"/>
                <w:sz w:val="20"/>
                <w:szCs w:val="20"/>
              </w:rPr>
              <w:t> </w:t>
            </w:r>
          </w:p>
        </w:tc>
        <w:tc>
          <w:tcPr>
            <w:tcW w:w="508" w:type="dxa"/>
            <w:tcBorders>
              <w:top w:val="nil"/>
              <w:left w:val="nil"/>
              <w:bottom w:val="single" w:sz="4" w:space="0" w:color="000000"/>
              <w:right w:val="single" w:sz="4" w:space="0" w:color="000000"/>
            </w:tcBorders>
            <w:shd w:val="clear" w:color="auto" w:fill="auto"/>
            <w:vAlign w:val="bottom"/>
          </w:tcPr>
          <w:p w14:paraId="000000CF" w14:textId="77777777" w:rsidR="004C7EBD" w:rsidRDefault="009F479C">
            <w:pPr>
              <w:spacing w:line="276" w:lineRule="auto"/>
              <w:rPr>
                <w:color w:val="000000"/>
                <w:sz w:val="20"/>
                <w:szCs w:val="20"/>
              </w:rPr>
            </w:pPr>
            <w:r>
              <w:rPr>
                <w:color w:val="000000"/>
                <w:sz w:val="20"/>
                <w:szCs w:val="20"/>
              </w:rPr>
              <w:t> </w:t>
            </w:r>
          </w:p>
        </w:tc>
        <w:tc>
          <w:tcPr>
            <w:tcW w:w="444" w:type="dxa"/>
            <w:tcBorders>
              <w:top w:val="nil"/>
              <w:left w:val="nil"/>
              <w:bottom w:val="single" w:sz="4" w:space="0" w:color="000000"/>
              <w:right w:val="single" w:sz="4" w:space="0" w:color="000000"/>
            </w:tcBorders>
            <w:shd w:val="clear" w:color="auto" w:fill="auto"/>
            <w:vAlign w:val="bottom"/>
          </w:tcPr>
          <w:p w14:paraId="000000D0" w14:textId="77777777" w:rsidR="004C7EBD" w:rsidRDefault="009F479C">
            <w:pPr>
              <w:spacing w:line="276" w:lineRule="auto"/>
              <w:rPr>
                <w:color w:val="000000"/>
                <w:sz w:val="20"/>
                <w:szCs w:val="20"/>
              </w:rPr>
            </w:pPr>
            <w:r>
              <w:rPr>
                <w:color w:val="000000"/>
                <w:sz w:val="20"/>
                <w:szCs w:val="20"/>
              </w:rPr>
              <w:t> </w:t>
            </w:r>
          </w:p>
        </w:tc>
        <w:tc>
          <w:tcPr>
            <w:tcW w:w="566" w:type="dxa"/>
            <w:tcBorders>
              <w:top w:val="nil"/>
              <w:left w:val="nil"/>
              <w:bottom w:val="single" w:sz="4" w:space="0" w:color="000000"/>
              <w:right w:val="single" w:sz="4" w:space="0" w:color="000000"/>
            </w:tcBorders>
            <w:shd w:val="clear" w:color="auto" w:fill="auto"/>
            <w:vAlign w:val="bottom"/>
          </w:tcPr>
          <w:p w14:paraId="000000D1" w14:textId="77777777" w:rsidR="004C7EBD" w:rsidRDefault="009F479C">
            <w:pPr>
              <w:spacing w:line="276" w:lineRule="auto"/>
              <w:rPr>
                <w:color w:val="000000"/>
                <w:sz w:val="20"/>
                <w:szCs w:val="20"/>
              </w:rPr>
            </w:pPr>
            <w:r>
              <w:rPr>
                <w:color w:val="000000"/>
                <w:sz w:val="20"/>
                <w:szCs w:val="20"/>
              </w:rPr>
              <w:t> </w:t>
            </w:r>
          </w:p>
        </w:tc>
        <w:tc>
          <w:tcPr>
            <w:tcW w:w="539" w:type="dxa"/>
            <w:tcBorders>
              <w:top w:val="nil"/>
              <w:left w:val="nil"/>
              <w:bottom w:val="single" w:sz="4" w:space="0" w:color="000000"/>
              <w:right w:val="single" w:sz="4" w:space="0" w:color="000000"/>
            </w:tcBorders>
            <w:shd w:val="clear" w:color="auto" w:fill="auto"/>
            <w:vAlign w:val="bottom"/>
          </w:tcPr>
          <w:p w14:paraId="000000D2" w14:textId="77777777" w:rsidR="004C7EBD" w:rsidRDefault="009F479C">
            <w:pPr>
              <w:spacing w:line="276" w:lineRule="auto"/>
              <w:rPr>
                <w:color w:val="000000"/>
                <w:sz w:val="20"/>
                <w:szCs w:val="20"/>
              </w:rPr>
            </w:pPr>
            <w:r>
              <w:rPr>
                <w:color w:val="000000"/>
                <w:sz w:val="20"/>
                <w:szCs w:val="20"/>
              </w:rPr>
              <w:t> </w:t>
            </w:r>
          </w:p>
        </w:tc>
        <w:tc>
          <w:tcPr>
            <w:tcW w:w="520" w:type="dxa"/>
            <w:tcBorders>
              <w:top w:val="nil"/>
              <w:left w:val="nil"/>
              <w:bottom w:val="single" w:sz="4" w:space="0" w:color="000000"/>
              <w:right w:val="single" w:sz="4" w:space="0" w:color="000000"/>
            </w:tcBorders>
            <w:shd w:val="clear" w:color="auto" w:fill="808080"/>
            <w:vAlign w:val="bottom"/>
          </w:tcPr>
          <w:p w14:paraId="000000D3" w14:textId="77777777" w:rsidR="004C7EBD" w:rsidRDefault="009F479C">
            <w:pPr>
              <w:spacing w:line="276" w:lineRule="auto"/>
              <w:rPr>
                <w:color w:val="000000"/>
                <w:sz w:val="20"/>
                <w:szCs w:val="20"/>
              </w:rPr>
            </w:pPr>
            <w:r>
              <w:rPr>
                <w:color w:val="000000"/>
                <w:sz w:val="20"/>
                <w:szCs w:val="20"/>
              </w:rPr>
              <w:t> </w:t>
            </w:r>
          </w:p>
        </w:tc>
        <w:tc>
          <w:tcPr>
            <w:tcW w:w="579" w:type="dxa"/>
            <w:tcBorders>
              <w:top w:val="nil"/>
              <w:left w:val="nil"/>
              <w:bottom w:val="single" w:sz="4" w:space="0" w:color="000000"/>
              <w:right w:val="single" w:sz="4" w:space="0" w:color="000000"/>
            </w:tcBorders>
            <w:shd w:val="clear" w:color="auto" w:fill="auto"/>
            <w:vAlign w:val="bottom"/>
          </w:tcPr>
          <w:p w14:paraId="000000D4" w14:textId="77777777" w:rsidR="004C7EBD" w:rsidRDefault="009F479C">
            <w:pPr>
              <w:spacing w:line="276" w:lineRule="auto"/>
              <w:rPr>
                <w:color w:val="000000"/>
                <w:sz w:val="20"/>
                <w:szCs w:val="20"/>
              </w:rPr>
            </w:pPr>
            <w:r>
              <w:rPr>
                <w:color w:val="000000"/>
                <w:sz w:val="20"/>
                <w:szCs w:val="20"/>
              </w:rPr>
              <w:t> </w:t>
            </w:r>
          </w:p>
        </w:tc>
        <w:tc>
          <w:tcPr>
            <w:tcW w:w="484" w:type="dxa"/>
            <w:tcBorders>
              <w:top w:val="nil"/>
              <w:left w:val="nil"/>
              <w:bottom w:val="single" w:sz="4" w:space="0" w:color="000000"/>
              <w:right w:val="single" w:sz="4" w:space="0" w:color="000000"/>
            </w:tcBorders>
            <w:shd w:val="clear" w:color="auto" w:fill="auto"/>
            <w:vAlign w:val="bottom"/>
          </w:tcPr>
          <w:p w14:paraId="000000D5" w14:textId="77777777" w:rsidR="004C7EBD" w:rsidRDefault="009F479C">
            <w:pPr>
              <w:spacing w:line="276" w:lineRule="auto"/>
              <w:rPr>
                <w:color w:val="000000"/>
                <w:sz w:val="20"/>
                <w:szCs w:val="20"/>
              </w:rPr>
            </w:pPr>
            <w:r>
              <w:rPr>
                <w:color w:val="000000"/>
                <w:sz w:val="20"/>
                <w:szCs w:val="20"/>
              </w:rPr>
              <w:t> </w:t>
            </w:r>
          </w:p>
        </w:tc>
      </w:tr>
      <w:tr w:rsidR="004C7EBD" w14:paraId="24523834" w14:textId="77777777" w:rsidTr="00762A5E">
        <w:trPr>
          <w:trHeight w:val="328"/>
        </w:trPr>
        <w:tc>
          <w:tcPr>
            <w:tcW w:w="2929" w:type="dxa"/>
            <w:tcBorders>
              <w:top w:val="nil"/>
              <w:left w:val="single" w:sz="4" w:space="0" w:color="000000"/>
              <w:bottom w:val="single" w:sz="4" w:space="0" w:color="000000"/>
              <w:right w:val="single" w:sz="4" w:space="0" w:color="000000"/>
            </w:tcBorders>
            <w:shd w:val="clear" w:color="auto" w:fill="auto"/>
            <w:vAlign w:val="center"/>
          </w:tcPr>
          <w:p w14:paraId="000000D6" w14:textId="77777777" w:rsidR="004C7EBD" w:rsidRDefault="009F479C" w:rsidP="00762A5E">
            <w:pPr>
              <w:spacing w:line="276" w:lineRule="auto"/>
              <w:rPr>
                <w:color w:val="000000"/>
                <w:sz w:val="18"/>
                <w:szCs w:val="18"/>
              </w:rPr>
            </w:pPr>
            <w:r>
              <w:rPr>
                <w:color w:val="000000"/>
                <w:sz w:val="18"/>
                <w:szCs w:val="18"/>
              </w:rPr>
              <w:t xml:space="preserve">Evaluación y Seguimiento al Cumplimiento del </w:t>
            </w:r>
            <w:proofErr w:type="spellStart"/>
            <w:r>
              <w:rPr>
                <w:color w:val="000000"/>
                <w:sz w:val="18"/>
                <w:szCs w:val="18"/>
              </w:rPr>
              <w:t>Pp</w:t>
            </w:r>
            <w:proofErr w:type="spellEnd"/>
            <w:r>
              <w:rPr>
                <w:color w:val="000000"/>
                <w:sz w:val="18"/>
                <w:szCs w:val="18"/>
              </w:rPr>
              <w:t xml:space="preserve"> en base al PDM</w:t>
            </w:r>
          </w:p>
        </w:tc>
        <w:tc>
          <w:tcPr>
            <w:tcW w:w="547" w:type="dxa"/>
            <w:tcBorders>
              <w:top w:val="nil"/>
              <w:left w:val="nil"/>
              <w:bottom w:val="single" w:sz="4" w:space="0" w:color="000000"/>
              <w:right w:val="single" w:sz="4" w:space="0" w:color="000000"/>
            </w:tcBorders>
            <w:shd w:val="clear" w:color="auto" w:fill="auto"/>
            <w:vAlign w:val="bottom"/>
          </w:tcPr>
          <w:p w14:paraId="000000D7" w14:textId="77777777" w:rsidR="004C7EBD" w:rsidRDefault="009F479C">
            <w:pPr>
              <w:spacing w:line="276" w:lineRule="auto"/>
              <w:rPr>
                <w:color w:val="000000"/>
                <w:sz w:val="20"/>
                <w:szCs w:val="20"/>
              </w:rPr>
            </w:pPr>
            <w:r>
              <w:rPr>
                <w:color w:val="000000"/>
                <w:sz w:val="20"/>
                <w:szCs w:val="20"/>
              </w:rPr>
              <w:t> </w:t>
            </w:r>
          </w:p>
        </w:tc>
        <w:tc>
          <w:tcPr>
            <w:tcW w:w="539" w:type="dxa"/>
            <w:tcBorders>
              <w:top w:val="nil"/>
              <w:left w:val="nil"/>
              <w:bottom w:val="single" w:sz="4" w:space="0" w:color="000000"/>
              <w:right w:val="single" w:sz="4" w:space="0" w:color="000000"/>
            </w:tcBorders>
            <w:shd w:val="clear" w:color="auto" w:fill="auto"/>
            <w:vAlign w:val="bottom"/>
          </w:tcPr>
          <w:p w14:paraId="000000D8" w14:textId="77777777" w:rsidR="004C7EBD" w:rsidRDefault="009F479C">
            <w:pPr>
              <w:spacing w:line="276" w:lineRule="auto"/>
              <w:rPr>
                <w:color w:val="000000"/>
                <w:sz w:val="20"/>
                <w:szCs w:val="20"/>
              </w:rPr>
            </w:pPr>
            <w:r>
              <w:rPr>
                <w:color w:val="000000"/>
                <w:sz w:val="20"/>
                <w:szCs w:val="20"/>
              </w:rPr>
              <w:t> </w:t>
            </w:r>
          </w:p>
        </w:tc>
        <w:tc>
          <w:tcPr>
            <w:tcW w:w="596" w:type="dxa"/>
            <w:tcBorders>
              <w:top w:val="nil"/>
              <w:left w:val="nil"/>
              <w:bottom w:val="single" w:sz="4" w:space="0" w:color="000000"/>
              <w:right w:val="single" w:sz="4" w:space="0" w:color="000000"/>
            </w:tcBorders>
            <w:shd w:val="clear" w:color="auto" w:fill="auto"/>
            <w:vAlign w:val="bottom"/>
          </w:tcPr>
          <w:p w14:paraId="000000D9" w14:textId="77777777" w:rsidR="004C7EBD" w:rsidRDefault="009F479C">
            <w:pPr>
              <w:spacing w:line="276" w:lineRule="auto"/>
              <w:rPr>
                <w:color w:val="000000"/>
                <w:sz w:val="20"/>
                <w:szCs w:val="20"/>
              </w:rPr>
            </w:pPr>
            <w:r>
              <w:rPr>
                <w:color w:val="000000"/>
                <w:sz w:val="20"/>
                <w:szCs w:val="20"/>
              </w:rPr>
              <w:t> </w:t>
            </w:r>
          </w:p>
        </w:tc>
        <w:tc>
          <w:tcPr>
            <w:tcW w:w="531" w:type="dxa"/>
            <w:tcBorders>
              <w:top w:val="nil"/>
              <w:left w:val="nil"/>
              <w:bottom w:val="single" w:sz="4" w:space="0" w:color="000000"/>
              <w:right w:val="single" w:sz="4" w:space="0" w:color="000000"/>
            </w:tcBorders>
            <w:shd w:val="clear" w:color="auto" w:fill="auto"/>
            <w:vAlign w:val="bottom"/>
          </w:tcPr>
          <w:p w14:paraId="000000DA" w14:textId="77777777" w:rsidR="004C7EBD" w:rsidRDefault="009F479C">
            <w:pPr>
              <w:spacing w:line="276" w:lineRule="auto"/>
              <w:rPr>
                <w:color w:val="000000"/>
                <w:sz w:val="20"/>
                <w:szCs w:val="20"/>
              </w:rPr>
            </w:pPr>
            <w:r>
              <w:rPr>
                <w:color w:val="000000"/>
                <w:sz w:val="20"/>
                <w:szCs w:val="20"/>
              </w:rPr>
              <w:t> </w:t>
            </w:r>
          </w:p>
        </w:tc>
        <w:tc>
          <w:tcPr>
            <w:tcW w:w="626" w:type="dxa"/>
            <w:tcBorders>
              <w:top w:val="nil"/>
              <w:left w:val="nil"/>
              <w:bottom w:val="single" w:sz="4" w:space="0" w:color="000000"/>
              <w:right w:val="single" w:sz="4" w:space="0" w:color="000000"/>
            </w:tcBorders>
            <w:shd w:val="clear" w:color="auto" w:fill="auto"/>
            <w:vAlign w:val="bottom"/>
          </w:tcPr>
          <w:p w14:paraId="000000DB" w14:textId="77777777" w:rsidR="004C7EBD" w:rsidRDefault="009F479C">
            <w:pPr>
              <w:spacing w:line="276" w:lineRule="auto"/>
              <w:rPr>
                <w:color w:val="000000"/>
                <w:sz w:val="20"/>
                <w:szCs w:val="20"/>
              </w:rPr>
            </w:pPr>
            <w:r>
              <w:rPr>
                <w:color w:val="000000"/>
                <w:sz w:val="20"/>
                <w:szCs w:val="20"/>
              </w:rPr>
              <w:t> </w:t>
            </w:r>
          </w:p>
        </w:tc>
        <w:tc>
          <w:tcPr>
            <w:tcW w:w="508" w:type="dxa"/>
            <w:tcBorders>
              <w:top w:val="nil"/>
              <w:left w:val="nil"/>
              <w:bottom w:val="single" w:sz="4" w:space="0" w:color="000000"/>
              <w:right w:val="single" w:sz="4" w:space="0" w:color="000000"/>
            </w:tcBorders>
            <w:shd w:val="clear" w:color="auto" w:fill="808080"/>
            <w:vAlign w:val="bottom"/>
          </w:tcPr>
          <w:p w14:paraId="000000DC" w14:textId="77777777" w:rsidR="004C7EBD" w:rsidRDefault="009F479C">
            <w:pPr>
              <w:spacing w:line="276" w:lineRule="auto"/>
              <w:rPr>
                <w:color w:val="000000"/>
                <w:sz w:val="20"/>
                <w:szCs w:val="20"/>
              </w:rPr>
            </w:pPr>
            <w:r>
              <w:rPr>
                <w:color w:val="000000"/>
                <w:sz w:val="20"/>
                <w:szCs w:val="20"/>
              </w:rPr>
              <w:t> </w:t>
            </w:r>
          </w:p>
        </w:tc>
        <w:tc>
          <w:tcPr>
            <w:tcW w:w="444" w:type="dxa"/>
            <w:tcBorders>
              <w:top w:val="nil"/>
              <w:left w:val="nil"/>
              <w:bottom w:val="single" w:sz="4" w:space="0" w:color="000000"/>
              <w:right w:val="single" w:sz="4" w:space="0" w:color="000000"/>
            </w:tcBorders>
            <w:shd w:val="clear" w:color="auto" w:fill="auto"/>
            <w:vAlign w:val="bottom"/>
          </w:tcPr>
          <w:p w14:paraId="000000DD" w14:textId="77777777" w:rsidR="004C7EBD" w:rsidRDefault="009F479C">
            <w:pPr>
              <w:spacing w:line="276" w:lineRule="auto"/>
              <w:rPr>
                <w:color w:val="000000"/>
                <w:sz w:val="20"/>
                <w:szCs w:val="20"/>
              </w:rPr>
            </w:pPr>
            <w:r>
              <w:rPr>
                <w:color w:val="000000"/>
                <w:sz w:val="20"/>
                <w:szCs w:val="20"/>
              </w:rPr>
              <w:t> </w:t>
            </w:r>
          </w:p>
        </w:tc>
        <w:tc>
          <w:tcPr>
            <w:tcW w:w="566" w:type="dxa"/>
            <w:tcBorders>
              <w:top w:val="nil"/>
              <w:left w:val="nil"/>
              <w:bottom w:val="single" w:sz="4" w:space="0" w:color="000000"/>
              <w:right w:val="single" w:sz="4" w:space="0" w:color="000000"/>
            </w:tcBorders>
            <w:shd w:val="clear" w:color="auto" w:fill="auto"/>
            <w:vAlign w:val="bottom"/>
          </w:tcPr>
          <w:p w14:paraId="000000DE" w14:textId="77777777" w:rsidR="004C7EBD" w:rsidRDefault="009F479C">
            <w:pPr>
              <w:spacing w:line="276" w:lineRule="auto"/>
              <w:rPr>
                <w:color w:val="000000"/>
                <w:sz w:val="20"/>
                <w:szCs w:val="20"/>
              </w:rPr>
            </w:pPr>
            <w:r>
              <w:rPr>
                <w:color w:val="000000"/>
                <w:sz w:val="20"/>
                <w:szCs w:val="20"/>
              </w:rPr>
              <w:t> </w:t>
            </w:r>
          </w:p>
        </w:tc>
        <w:tc>
          <w:tcPr>
            <w:tcW w:w="539" w:type="dxa"/>
            <w:tcBorders>
              <w:top w:val="nil"/>
              <w:left w:val="nil"/>
              <w:bottom w:val="single" w:sz="4" w:space="0" w:color="000000"/>
              <w:right w:val="single" w:sz="4" w:space="0" w:color="000000"/>
            </w:tcBorders>
            <w:shd w:val="clear" w:color="auto" w:fill="808080"/>
            <w:vAlign w:val="bottom"/>
          </w:tcPr>
          <w:p w14:paraId="000000DF" w14:textId="77777777" w:rsidR="004C7EBD" w:rsidRDefault="009F479C">
            <w:pPr>
              <w:spacing w:line="276" w:lineRule="auto"/>
              <w:rPr>
                <w:color w:val="000000"/>
                <w:sz w:val="20"/>
                <w:szCs w:val="20"/>
              </w:rPr>
            </w:pPr>
            <w:r>
              <w:rPr>
                <w:color w:val="000000"/>
                <w:sz w:val="20"/>
                <w:szCs w:val="20"/>
              </w:rPr>
              <w:t> </w:t>
            </w:r>
          </w:p>
        </w:tc>
        <w:tc>
          <w:tcPr>
            <w:tcW w:w="520" w:type="dxa"/>
            <w:tcBorders>
              <w:top w:val="nil"/>
              <w:left w:val="nil"/>
              <w:bottom w:val="single" w:sz="4" w:space="0" w:color="000000"/>
              <w:right w:val="single" w:sz="4" w:space="0" w:color="000000"/>
            </w:tcBorders>
            <w:shd w:val="clear" w:color="auto" w:fill="auto"/>
            <w:vAlign w:val="bottom"/>
          </w:tcPr>
          <w:p w14:paraId="000000E0" w14:textId="77777777" w:rsidR="004C7EBD" w:rsidRDefault="009F479C">
            <w:pPr>
              <w:spacing w:line="276" w:lineRule="auto"/>
              <w:rPr>
                <w:color w:val="000000"/>
                <w:sz w:val="20"/>
                <w:szCs w:val="20"/>
              </w:rPr>
            </w:pPr>
            <w:r>
              <w:rPr>
                <w:color w:val="000000"/>
                <w:sz w:val="20"/>
                <w:szCs w:val="20"/>
              </w:rPr>
              <w:t> </w:t>
            </w:r>
          </w:p>
        </w:tc>
        <w:tc>
          <w:tcPr>
            <w:tcW w:w="579" w:type="dxa"/>
            <w:tcBorders>
              <w:top w:val="nil"/>
              <w:left w:val="nil"/>
              <w:bottom w:val="single" w:sz="4" w:space="0" w:color="000000"/>
              <w:right w:val="single" w:sz="4" w:space="0" w:color="000000"/>
            </w:tcBorders>
            <w:shd w:val="clear" w:color="auto" w:fill="auto"/>
            <w:vAlign w:val="bottom"/>
          </w:tcPr>
          <w:p w14:paraId="000000E1" w14:textId="77777777" w:rsidR="004C7EBD" w:rsidRDefault="009F479C">
            <w:pPr>
              <w:spacing w:line="276" w:lineRule="auto"/>
              <w:rPr>
                <w:color w:val="000000"/>
                <w:sz w:val="20"/>
                <w:szCs w:val="20"/>
              </w:rPr>
            </w:pPr>
            <w:r>
              <w:rPr>
                <w:color w:val="000000"/>
                <w:sz w:val="20"/>
                <w:szCs w:val="20"/>
              </w:rPr>
              <w:t> </w:t>
            </w:r>
          </w:p>
        </w:tc>
        <w:tc>
          <w:tcPr>
            <w:tcW w:w="484" w:type="dxa"/>
            <w:tcBorders>
              <w:top w:val="nil"/>
              <w:left w:val="nil"/>
              <w:bottom w:val="single" w:sz="4" w:space="0" w:color="000000"/>
              <w:right w:val="single" w:sz="4" w:space="0" w:color="000000"/>
            </w:tcBorders>
            <w:shd w:val="clear" w:color="auto" w:fill="808080"/>
            <w:vAlign w:val="bottom"/>
          </w:tcPr>
          <w:p w14:paraId="000000E2" w14:textId="77777777" w:rsidR="004C7EBD" w:rsidRDefault="009F479C">
            <w:pPr>
              <w:spacing w:line="276" w:lineRule="auto"/>
              <w:rPr>
                <w:color w:val="000000"/>
                <w:sz w:val="20"/>
                <w:szCs w:val="20"/>
              </w:rPr>
            </w:pPr>
            <w:r>
              <w:rPr>
                <w:color w:val="000000"/>
                <w:sz w:val="20"/>
                <w:szCs w:val="20"/>
              </w:rPr>
              <w:t> </w:t>
            </w:r>
          </w:p>
        </w:tc>
      </w:tr>
    </w:tbl>
    <w:p w14:paraId="000000E3" w14:textId="77777777" w:rsidR="004C7EBD" w:rsidRDefault="004C7EBD">
      <w:pPr>
        <w:tabs>
          <w:tab w:val="left" w:pos="2767"/>
        </w:tabs>
        <w:spacing w:line="276" w:lineRule="auto"/>
        <w:jc w:val="both"/>
      </w:pPr>
    </w:p>
    <w:p w14:paraId="000000E4" w14:textId="77777777" w:rsidR="004C7EBD" w:rsidRDefault="009F479C">
      <w:pPr>
        <w:pStyle w:val="Ttulo1"/>
        <w:rPr>
          <w:b/>
          <w:color w:val="000000"/>
        </w:rPr>
      </w:pPr>
      <w:bookmarkStart w:id="7" w:name="_Toc106269286"/>
      <w:r>
        <w:rPr>
          <w:b/>
          <w:color w:val="000000"/>
        </w:rPr>
        <w:lastRenderedPageBreak/>
        <w:t>SEGUIMIENTO E INTEGRACIÓN DEL MONITOREO Y EVALUACIÓN</w:t>
      </w:r>
      <w:bookmarkEnd w:id="7"/>
    </w:p>
    <w:p w14:paraId="000000E5" w14:textId="77777777" w:rsidR="004C7EBD" w:rsidRDefault="004C7EBD">
      <w:pPr>
        <w:tabs>
          <w:tab w:val="left" w:pos="2767"/>
        </w:tabs>
        <w:spacing w:line="276" w:lineRule="auto"/>
        <w:jc w:val="both"/>
      </w:pPr>
    </w:p>
    <w:p w14:paraId="000000E6" w14:textId="77777777" w:rsidR="004C7EBD" w:rsidRDefault="009F479C">
      <w:pPr>
        <w:tabs>
          <w:tab w:val="left" w:pos="2767"/>
        </w:tabs>
        <w:spacing w:line="276" w:lineRule="auto"/>
        <w:jc w:val="both"/>
      </w:pPr>
      <w:r>
        <w:t xml:space="preserve">Para efectuar la evaluación de los objetivos, estrategias y líneas de acción contenidas en el Plan Municipal de Desarrollo, las áreas que integran el Ayuntamiento Municipal llevaran a cabo la evaluación y el seguimiento a los Programas </w:t>
      </w:r>
      <w:sdt>
        <w:sdtPr>
          <w:tag w:val="goog_rdk_14"/>
          <w:id w:val="42270867"/>
        </w:sdtPr>
        <w:sdtEndPr/>
        <w:sdtContent/>
      </w:sdt>
      <w:r>
        <w:t xml:space="preserve">Presupuestarios permitiendo la valoración objetiva del desempeño de los programas aplicando los cálculos correspondes. </w:t>
      </w:r>
    </w:p>
    <w:p w14:paraId="000000E7" w14:textId="77777777" w:rsidR="004C7EBD" w:rsidRDefault="009F479C">
      <w:pPr>
        <w:tabs>
          <w:tab w:val="left" w:pos="2767"/>
        </w:tabs>
        <w:spacing w:line="276" w:lineRule="auto"/>
        <w:jc w:val="both"/>
      </w:pPr>
      <w:r>
        <w:t>El resultado final anual permitirá observar el grado de avance y cumplimiento del Plan Municipal de Desarrollo a través de los ejes rectores que lo conforman.</w:t>
      </w:r>
    </w:p>
    <w:p w14:paraId="000000E8" w14:textId="526BF6BB" w:rsidR="004C7EBD" w:rsidRDefault="009F479C" w:rsidP="009F479C">
      <w:pPr>
        <w:spacing w:line="276" w:lineRule="auto"/>
        <w:jc w:val="both"/>
      </w:pPr>
      <w:r>
        <w:t xml:space="preserve">El PAE 2022 del Municipio de </w:t>
      </w:r>
      <w:r w:rsidR="009E28C4">
        <w:t>Huitzilan de Serdán</w:t>
      </w:r>
      <w:r>
        <w:t xml:space="preserve">, Puebla considera como sujetos </w:t>
      </w:r>
      <w:sdt>
        <w:sdtPr>
          <w:tag w:val="goog_rdk_15"/>
          <w:id w:val="1435551303"/>
          <w:showingPlcHdr/>
        </w:sdtPr>
        <w:sdtEndPr/>
        <w:sdtContent>
          <w:r>
            <w:t xml:space="preserve">     </w:t>
          </w:r>
        </w:sdtContent>
      </w:sdt>
      <w:r>
        <w:t>a evaluación los siguientes Programas Presupuestarios de acuerdo a su partida presupuestal, unidades responsables y el tipo de evaluación a realizar:</w:t>
      </w:r>
    </w:p>
    <w:tbl>
      <w:tblPr>
        <w:tblStyle w:val="a4"/>
        <w:tblW w:w="9284" w:type="dxa"/>
        <w:tblInd w:w="0" w:type="dxa"/>
        <w:tblLayout w:type="fixed"/>
        <w:tblLook w:val="0400" w:firstRow="0" w:lastRow="0" w:firstColumn="0" w:lastColumn="0" w:noHBand="0" w:noVBand="1"/>
      </w:tblPr>
      <w:tblGrid>
        <w:gridCol w:w="807"/>
        <w:gridCol w:w="2088"/>
        <w:gridCol w:w="2321"/>
        <w:gridCol w:w="1740"/>
        <w:gridCol w:w="2328"/>
      </w:tblGrid>
      <w:tr w:rsidR="004C7EBD" w14:paraId="1D22F7CA" w14:textId="77777777" w:rsidTr="00395668">
        <w:trPr>
          <w:trHeight w:val="347"/>
        </w:trPr>
        <w:tc>
          <w:tcPr>
            <w:tcW w:w="9284" w:type="dxa"/>
            <w:gridSpan w:val="5"/>
            <w:tcBorders>
              <w:top w:val="single" w:sz="4" w:space="0" w:color="000000"/>
              <w:left w:val="single" w:sz="4" w:space="0" w:color="000000"/>
              <w:bottom w:val="single" w:sz="4" w:space="0" w:color="000000"/>
              <w:right w:val="single" w:sz="4" w:space="0" w:color="000000"/>
            </w:tcBorders>
            <w:shd w:val="clear" w:color="auto" w:fill="A8D08D"/>
            <w:vAlign w:val="center"/>
          </w:tcPr>
          <w:p w14:paraId="000000E9" w14:textId="77777777" w:rsidR="004C7EBD" w:rsidRDefault="009F479C">
            <w:pPr>
              <w:spacing w:line="276" w:lineRule="auto"/>
              <w:jc w:val="center"/>
              <w:rPr>
                <w:b/>
                <w:i/>
                <w:color w:val="000000"/>
                <w:sz w:val="16"/>
                <w:szCs w:val="16"/>
              </w:rPr>
            </w:pPr>
            <w:r>
              <w:rPr>
                <w:b/>
                <w:i/>
                <w:color w:val="000000"/>
                <w:sz w:val="16"/>
                <w:szCs w:val="16"/>
              </w:rPr>
              <w:t>EVALUACIÓN A PROGRAMAS PRESUPUESTARIOS 2022</w:t>
            </w:r>
          </w:p>
        </w:tc>
      </w:tr>
      <w:tr w:rsidR="004C7EBD" w14:paraId="6188C40B" w14:textId="77777777" w:rsidTr="00395668">
        <w:trPr>
          <w:trHeight w:val="239"/>
        </w:trPr>
        <w:tc>
          <w:tcPr>
            <w:tcW w:w="807" w:type="dxa"/>
            <w:tcBorders>
              <w:top w:val="nil"/>
              <w:left w:val="single" w:sz="4" w:space="0" w:color="000000"/>
              <w:bottom w:val="single" w:sz="4" w:space="0" w:color="000000"/>
              <w:right w:val="single" w:sz="4" w:space="0" w:color="000000"/>
            </w:tcBorders>
            <w:shd w:val="clear" w:color="auto" w:fill="BFBFBF"/>
            <w:vAlign w:val="center"/>
          </w:tcPr>
          <w:p w14:paraId="000000EE" w14:textId="77777777" w:rsidR="004C7EBD" w:rsidRDefault="009F479C">
            <w:pPr>
              <w:spacing w:line="276" w:lineRule="auto"/>
              <w:jc w:val="center"/>
              <w:rPr>
                <w:b/>
                <w:color w:val="000000"/>
                <w:sz w:val="16"/>
                <w:szCs w:val="16"/>
              </w:rPr>
            </w:pPr>
            <w:r>
              <w:rPr>
                <w:b/>
                <w:color w:val="000000"/>
                <w:sz w:val="16"/>
                <w:szCs w:val="16"/>
              </w:rPr>
              <w:t>No. del Programa</w:t>
            </w:r>
          </w:p>
        </w:tc>
        <w:tc>
          <w:tcPr>
            <w:tcW w:w="2088" w:type="dxa"/>
            <w:tcBorders>
              <w:top w:val="nil"/>
              <w:left w:val="nil"/>
              <w:bottom w:val="single" w:sz="4" w:space="0" w:color="000000"/>
              <w:right w:val="single" w:sz="4" w:space="0" w:color="000000"/>
            </w:tcBorders>
            <w:shd w:val="clear" w:color="auto" w:fill="BFBFBF"/>
            <w:vAlign w:val="center"/>
          </w:tcPr>
          <w:p w14:paraId="000000EF" w14:textId="77777777" w:rsidR="004C7EBD" w:rsidRDefault="009F479C">
            <w:pPr>
              <w:spacing w:line="276" w:lineRule="auto"/>
              <w:jc w:val="center"/>
              <w:rPr>
                <w:b/>
                <w:color w:val="000000"/>
                <w:sz w:val="16"/>
                <w:szCs w:val="16"/>
              </w:rPr>
            </w:pPr>
            <w:r>
              <w:rPr>
                <w:b/>
                <w:color w:val="000000"/>
                <w:sz w:val="16"/>
                <w:szCs w:val="16"/>
              </w:rPr>
              <w:t>Nombre del Programa</w:t>
            </w:r>
          </w:p>
        </w:tc>
        <w:tc>
          <w:tcPr>
            <w:tcW w:w="2321" w:type="dxa"/>
            <w:tcBorders>
              <w:top w:val="nil"/>
              <w:left w:val="nil"/>
              <w:bottom w:val="single" w:sz="4" w:space="0" w:color="000000"/>
              <w:right w:val="single" w:sz="4" w:space="0" w:color="000000"/>
            </w:tcBorders>
            <w:shd w:val="clear" w:color="auto" w:fill="BFBFBF"/>
            <w:vAlign w:val="center"/>
          </w:tcPr>
          <w:p w14:paraId="000000F0" w14:textId="77777777" w:rsidR="004C7EBD" w:rsidRDefault="009F479C">
            <w:pPr>
              <w:spacing w:line="276" w:lineRule="auto"/>
              <w:jc w:val="center"/>
              <w:rPr>
                <w:b/>
                <w:color w:val="000000"/>
                <w:sz w:val="16"/>
                <w:szCs w:val="16"/>
              </w:rPr>
            </w:pPr>
            <w:r>
              <w:rPr>
                <w:b/>
                <w:color w:val="000000"/>
                <w:sz w:val="16"/>
                <w:szCs w:val="16"/>
              </w:rPr>
              <w:t>Unidad(es) Responsable</w:t>
            </w:r>
          </w:p>
        </w:tc>
        <w:tc>
          <w:tcPr>
            <w:tcW w:w="1740" w:type="dxa"/>
            <w:tcBorders>
              <w:top w:val="nil"/>
              <w:left w:val="nil"/>
              <w:bottom w:val="single" w:sz="4" w:space="0" w:color="000000"/>
              <w:right w:val="single" w:sz="4" w:space="0" w:color="000000"/>
            </w:tcBorders>
            <w:shd w:val="clear" w:color="auto" w:fill="BFBFBF"/>
            <w:vAlign w:val="center"/>
          </w:tcPr>
          <w:p w14:paraId="000000F1" w14:textId="77777777" w:rsidR="004C7EBD" w:rsidRDefault="009F479C">
            <w:pPr>
              <w:spacing w:line="276" w:lineRule="auto"/>
              <w:jc w:val="center"/>
              <w:rPr>
                <w:b/>
                <w:color w:val="000000"/>
                <w:sz w:val="16"/>
                <w:szCs w:val="16"/>
              </w:rPr>
            </w:pPr>
            <w:r>
              <w:rPr>
                <w:b/>
                <w:color w:val="000000"/>
                <w:sz w:val="16"/>
                <w:szCs w:val="16"/>
              </w:rPr>
              <w:t xml:space="preserve">Partida Presupuestal </w:t>
            </w:r>
            <w:r>
              <w:rPr>
                <w:b/>
                <w:color w:val="000000"/>
                <w:sz w:val="12"/>
                <w:szCs w:val="12"/>
              </w:rPr>
              <w:t>(monto total del programa)</w:t>
            </w:r>
          </w:p>
        </w:tc>
        <w:tc>
          <w:tcPr>
            <w:tcW w:w="2328" w:type="dxa"/>
            <w:tcBorders>
              <w:top w:val="nil"/>
              <w:left w:val="nil"/>
              <w:bottom w:val="single" w:sz="4" w:space="0" w:color="000000"/>
              <w:right w:val="single" w:sz="4" w:space="0" w:color="000000"/>
            </w:tcBorders>
            <w:shd w:val="clear" w:color="auto" w:fill="BFBFBF"/>
            <w:vAlign w:val="center"/>
          </w:tcPr>
          <w:p w14:paraId="000000F2" w14:textId="77777777" w:rsidR="004C7EBD" w:rsidRDefault="009F479C">
            <w:pPr>
              <w:spacing w:line="276" w:lineRule="auto"/>
              <w:jc w:val="center"/>
              <w:rPr>
                <w:b/>
                <w:color w:val="000000"/>
                <w:sz w:val="16"/>
                <w:szCs w:val="16"/>
              </w:rPr>
            </w:pPr>
            <w:r>
              <w:rPr>
                <w:b/>
                <w:color w:val="000000"/>
                <w:sz w:val="16"/>
                <w:szCs w:val="16"/>
              </w:rPr>
              <w:t>Tipo de Evaluación</w:t>
            </w:r>
          </w:p>
        </w:tc>
      </w:tr>
      <w:tr w:rsidR="004C7EBD" w14:paraId="56D5CBA9" w14:textId="77777777" w:rsidTr="00395668">
        <w:trPr>
          <w:trHeight w:val="722"/>
        </w:trPr>
        <w:tc>
          <w:tcPr>
            <w:tcW w:w="807" w:type="dxa"/>
            <w:tcBorders>
              <w:top w:val="nil"/>
              <w:left w:val="single" w:sz="4" w:space="0" w:color="000000"/>
              <w:bottom w:val="single" w:sz="4" w:space="0" w:color="000000"/>
              <w:right w:val="single" w:sz="4" w:space="0" w:color="000000"/>
            </w:tcBorders>
            <w:shd w:val="clear" w:color="auto" w:fill="auto"/>
            <w:vAlign w:val="center"/>
          </w:tcPr>
          <w:p w14:paraId="000000F3" w14:textId="77777777" w:rsidR="004C7EBD" w:rsidRDefault="009F479C">
            <w:pPr>
              <w:spacing w:line="276" w:lineRule="auto"/>
              <w:jc w:val="center"/>
              <w:rPr>
                <w:color w:val="000000"/>
                <w:sz w:val="16"/>
                <w:szCs w:val="16"/>
              </w:rPr>
            </w:pPr>
            <w:r>
              <w:rPr>
                <w:color w:val="000000"/>
                <w:sz w:val="16"/>
                <w:szCs w:val="16"/>
              </w:rPr>
              <w:t>1</w:t>
            </w:r>
          </w:p>
        </w:tc>
        <w:tc>
          <w:tcPr>
            <w:tcW w:w="2088" w:type="dxa"/>
            <w:tcBorders>
              <w:top w:val="nil"/>
              <w:left w:val="nil"/>
              <w:bottom w:val="single" w:sz="4" w:space="0" w:color="000000"/>
              <w:right w:val="single" w:sz="4" w:space="0" w:color="000000"/>
            </w:tcBorders>
            <w:shd w:val="clear" w:color="auto" w:fill="auto"/>
            <w:vAlign w:val="center"/>
          </w:tcPr>
          <w:p w14:paraId="000000F4" w14:textId="08D95A19" w:rsidR="004C7EBD" w:rsidRDefault="002364D4">
            <w:pPr>
              <w:spacing w:line="276" w:lineRule="auto"/>
              <w:jc w:val="center"/>
              <w:rPr>
                <w:color w:val="000000"/>
                <w:sz w:val="16"/>
                <w:szCs w:val="16"/>
              </w:rPr>
            </w:pPr>
            <w:r w:rsidRPr="002364D4">
              <w:rPr>
                <w:color w:val="000000"/>
                <w:sz w:val="16"/>
                <w:szCs w:val="16"/>
              </w:rPr>
              <w:t>Seguridad Pública</w:t>
            </w:r>
          </w:p>
        </w:tc>
        <w:tc>
          <w:tcPr>
            <w:tcW w:w="2321" w:type="dxa"/>
            <w:tcBorders>
              <w:top w:val="nil"/>
              <w:left w:val="nil"/>
              <w:bottom w:val="single" w:sz="4" w:space="0" w:color="000000"/>
              <w:right w:val="single" w:sz="4" w:space="0" w:color="000000"/>
            </w:tcBorders>
            <w:shd w:val="clear" w:color="auto" w:fill="auto"/>
            <w:vAlign w:val="center"/>
          </w:tcPr>
          <w:p w14:paraId="000000F5" w14:textId="0D75125D" w:rsidR="004C7EBD" w:rsidRDefault="002364D4">
            <w:pPr>
              <w:spacing w:line="276" w:lineRule="auto"/>
              <w:jc w:val="center"/>
              <w:rPr>
                <w:color w:val="000000"/>
                <w:sz w:val="16"/>
                <w:szCs w:val="16"/>
              </w:rPr>
            </w:pPr>
            <w:r w:rsidRPr="002364D4">
              <w:rPr>
                <w:color w:val="000000"/>
                <w:sz w:val="16"/>
                <w:szCs w:val="16"/>
              </w:rPr>
              <w:t>Dirección de Seguridad Pública</w:t>
            </w:r>
          </w:p>
        </w:tc>
        <w:tc>
          <w:tcPr>
            <w:tcW w:w="1740" w:type="dxa"/>
            <w:tcBorders>
              <w:top w:val="nil"/>
              <w:left w:val="nil"/>
              <w:bottom w:val="single" w:sz="4" w:space="0" w:color="000000"/>
              <w:right w:val="single" w:sz="4" w:space="0" w:color="000000"/>
            </w:tcBorders>
            <w:shd w:val="clear" w:color="auto" w:fill="auto"/>
            <w:vAlign w:val="center"/>
          </w:tcPr>
          <w:p w14:paraId="000000F6" w14:textId="27141AA9" w:rsidR="004C7EBD" w:rsidRDefault="009F479C">
            <w:pPr>
              <w:spacing w:line="276" w:lineRule="auto"/>
              <w:jc w:val="center"/>
              <w:rPr>
                <w:color w:val="000000"/>
                <w:sz w:val="16"/>
                <w:szCs w:val="16"/>
              </w:rPr>
            </w:pPr>
            <w:r>
              <w:rPr>
                <w:color w:val="000000"/>
                <w:sz w:val="16"/>
                <w:szCs w:val="16"/>
              </w:rPr>
              <w:t xml:space="preserve">$ </w:t>
            </w:r>
            <w:r w:rsidR="00F35C54">
              <w:rPr>
                <w:color w:val="000000"/>
                <w:sz w:val="16"/>
                <w:szCs w:val="16"/>
              </w:rPr>
              <w:t>7,184,096.00</w:t>
            </w:r>
          </w:p>
        </w:tc>
        <w:tc>
          <w:tcPr>
            <w:tcW w:w="2328" w:type="dxa"/>
            <w:tcBorders>
              <w:top w:val="nil"/>
              <w:left w:val="nil"/>
              <w:bottom w:val="single" w:sz="4" w:space="0" w:color="000000"/>
              <w:right w:val="single" w:sz="4" w:space="0" w:color="000000"/>
            </w:tcBorders>
            <w:shd w:val="clear" w:color="auto" w:fill="auto"/>
            <w:vAlign w:val="center"/>
          </w:tcPr>
          <w:p w14:paraId="000000F7" w14:textId="77777777" w:rsidR="004C7EBD" w:rsidRDefault="009F479C">
            <w:pPr>
              <w:spacing w:line="276" w:lineRule="auto"/>
              <w:jc w:val="center"/>
              <w:rPr>
                <w:color w:val="000000"/>
                <w:sz w:val="16"/>
                <w:szCs w:val="16"/>
              </w:rPr>
            </w:pPr>
            <w:r>
              <w:rPr>
                <w:color w:val="000000"/>
                <w:sz w:val="16"/>
                <w:szCs w:val="16"/>
              </w:rPr>
              <w:t>Evaluación de Desempeño</w:t>
            </w:r>
          </w:p>
        </w:tc>
      </w:tr>
      <w:tr w:rsidR="004C7EBD" w14:paraId="62F30149" w14:textId="77777777" w:rsidTr="00395668">
        <w:trPr>
          <w:trHeight w:val="482"/>
        </w:trPr>
        <w:tc>
          <w:tcPr>
            <w:tcW w:w="807" w:type="dxa"/>
            <w:tcBorders>
              <w:top w:val="nil"/>
              <w:left w:val="single" w:sz="4" w:space="0" w:color="000000"/>
              <w:bottom w:val="single" w:sz="4" w:space="0" w:color="000000"/>
              <w:right w:val="single" w:sz="4" w:space="0" w:color="000000"/>
            </w:tcBorders>
            <w:shd w:val="clear" w:color="auto" w:fill="auto"/>
            <w:vAlign w:val="center"/>
          </w:tcPr>
          <w:p w14:paraId="000000F8" w14:textId="77777777" w:rsidR="004C7EBD" w:rsidRDefault="009F479C">
            <w:pPr>
              <w:spacing w:line="276" w:lineRule="auto"/>
              <w:jc w:val="center"/>
              <w:rPr>
                <w:color w:val="000000"/>
                <w:sz w:val="16"/>
                <w:szCs w:val="16"/>
              </w:rPr>
            </w:pPr>
            <w:r>
              <w:rPr>
                <w:color w:val="000000"/>
                <w:sz w:val="16"/>
                <w:szCs w:val="16"/>
              </w:rPr>
              <w:t>2</w:t>
            </w:r>
          </w:p>
        </w:tc>
        <w:tc>
          <w:tcPr>
            <w:tcW w:w="2088" w:type="dxa"/>
            <w:tcBorders>
              <w:top w:val="nil"/>
              <w:left w:val="nil"/>
              <w:bottom w:val="single" w:sz="4" w:space="0" w:color="000000"/>
              <w:right w:val="single" w:sz="4" w:space="0" w:color="000000"/>
            </w:tcBorders>
            <w:shd w:val="clear" w:color="auto" w:fill="auto"/>
            <w:vAlign w:val="center"/>
          </w:tcPr>
          <w:p w14:paraId="000000F9" w14:textId="337C18B3" w:rsidR="004C7EBD" w:rsidRDefault="002364D4">
            <w:pPr>
              <w:spacing w:line="276" w:lineRule="auto"/>
              <w:jc w:val="center"/>
              <w:rPr>
                <w:color w:val="000000"/>
                <w:sz w:val="16"/>
                <w:szCs w:val="16"/>
              </w:rPr>
            </w:pPr>
            <w:r w:rsidRPr="002364D4">
              <w:rPr>
                <w:color w:val="000000"/>
                <w:sz w:val="16"/>
                <w:szCs w:val="16"/>
              </w:rPr>
              <w:t>Gestión Municipal</w:t>
            </w:r>
          </w:p>
        </w:tc>
        <w:tc>
          <w:tcPr>
            <w:tcW w:w="2321" w:type="dxa"/>
            <w:tcBorders>
              <w:top w:val="nil"/>
              <w:left w:val="nil"/>
              <w:bottom w:val="single" w:sz="4" w:space="0" w:color="000000"/>
              <w:right w:val="single" w:sz="4" w:space="0" w:color="000000"/>
            </w:tcBorders>
            <w:shd w:val="clear" w:color="auto" w:fill="auto"/>
            <w:vAlign w:val="center"/>
          </w:tcPr>
          <w:p w14:paraId="000000FA" w14:textId="135C0D82" w:rsidR="004C7EBD" w:rsidRDefault="009F479C">
            <w:pPr>
              <w:spacing w:line="276" w:lineRule="auto"/>
              <w:jc w:val="center"/>
              <w:rPr>
                <w:color w:val="000000"/>
                <w:sz w:val="16"/>
                <w:szCs w:val="16"/>
              </w:rPr>
            </w:pPr>
            <w:r>
              <w:rPr>
                <w:color w:val="000000"/>
                <w:sz w:val="16"/>
                <w:szCs w:val="16"/>
              </w:rPr>
              <w:t> </w:t>
            </w:r>
            <w:r w:rsidR="002364D4" w:rsidRPr="002364D4">
              <w:rPr>
                <w:color w:val="000000"/>
                <w:sz w:val="16"/>
                <w:szCs w:val="16"/>
              </w:rPr>
              <w:t>Presidencia Municipal, Tesorería y Contraloría.</w:t>
            </w:r>
          </w:p>
        </w:tc>
        <w:tc>
          <w:tcPr>
            <w:tcW w:w="1740" w:type="dxa"/>
            <w:tcBorders>
              <w:top w:val="nil"/>
              <w:left w:val="nil"/>
              <w:bottom w:val="single" w:sz="4" w:space="0" w:color="000000"/>
              <w:right w:val="single" w:sz="4" w:space="0" w:color="000000"/>
            </w:tcBorders>
            <w:shd w:val="clear" w:color="auto" w:fill="auto"/>
            <w:vAlign w:val="center"/>
          </w:tcPr>
          <w:p w14:paraId="000000FB" w14:textId="50487AA6" w:rsidR="004C7EBD" w:rsidRDefault="00395668">
            <w:pPr>
              <w:spacing w:line="276" w:lineRule="auto"/>
              <w:jc w:val="center"/>
              <w:rPr>
                <w:color w:val="000000"/>
                <w:sz w:val="16"/>
                <w:szCs w:val="16"/>
              </w:rPr>
            </w:pPr>
            <w:r>
              <w:rPr>
                <w:color w:val="000000"/>
                <w:sz w:val="16"/>
                <w:szCs w:val="16"/>
              </w:rPr>
              <w:t xml:space="preserve">$ </w:t>
            </w:r>
            <w:r w:rsidR="00F35C54">
              <w:rPr>
                <w:color w:val="000000"/>
                <w:sz w:val="16"/>
                <w:szCs w:val="16"/>
              </w:rPr>
              <w:t>15</w:t>
            </w:r>
            <w:r>
              <w:rPr>
                <w:color w:val="000000"/>
                <w:sz w:val="16"/>
                <w:szCs w:val="16"/>
              </w:rPr>
              <w:t>,</w:t>
            </w:r>
            <w:r w:rsidR="00F35C54">
              <w:rPr>
                <w:color w:val="000000"/>
                <w:sz w:val="16"/>
                <w:szCs w:val="16"/>
              </w:rPr>
              <w:t>357</w:t>
            </w:r>
            <w:r>
              <w:rPr>
                <w:color w:val="000000"/>
                <w:sz w:val="16"/>
                <w:szCs w:val="16"/>
              </w:rPr>
              <w:t>,</w:t>
            </w:r>
            <w:r w:rsidR="00F35C54">
              <w:rPr>
                <w:color w:val="000000"/>
                <w:sz w:val="16"/>
                <w:szCs w:val="16"/>
              </w:rPr>
              <w:t>464.00</w:t>
            </w:r>
          </w:p>
        </w:tc>
        <w:tc>
          <w:tcPr>
            <w:tcW w:w="2328" w:type="dxa"/>
            <w:tcBorders>
              <w:top w:val="nil"/>
              <w:left w:val="nil"/>
              <w:bottom w:val="single" w:sz="4" w:space="0" w:color="000000"/>
              <w:right w:val="single" w:sz="4" w:space="0" w:color="000000"/>
            </w:tcBorders>
            <w:shd w:val="clear" w:color="auto" w:fill="auto"/>
            <w:vAlign w:val="center"/>
          </w:tcPr>
          <w:p w14:paraId="000000FC" w14:textId="77777777" w:rsidR="004C7EBD" w:rsidRDefault="009F479C">
            <w:pPr>
              <w:spacing w:line="276" w:lineRule="auto"/>
              <w:jc w:val="center"/>
              <w:rPr>
                <w:color w:val="000000"/>
                <w:sz w:val="16"/>
                <w:szCs w:val="16"/>
              </w:rPr>
            </w:pPr>
            <w:r>
              <w:rPr>
                <w:color w:val="000000"/>
                <w:sz w:val="16"/>
                <w:szCs w:val="16"/>
              </w:rPr>
              <w:t>Evaluación de Desempeño</w:t>
            </w:r>
          </w:p>
        </w:tc>
      </w:tr>
      <w:tr w:rsidR="004C7EBD" w14:paraId="1F854721" w14:textId="77777777" w:rsidTr="00395668">
        <w:trPr>
          <w:trHeight w:val="482"/>
        </w:trPr>
        <w:tc>
          <w:tcPr>
            <w:tcW w:w="807" w:type="dxa"/>
            <w:tcBorders>
              <w:top w:val="nil"/>
              <w:left w:val="single" w:sz="4" w:space="0" w:color="000000"/>
              <w:bottom w:val="single" w:sz="4" w:space="0" w:color="000000"/>
              <w:right w:val="single" w:sz="4" w:space="0" w:color="000000"/>
            </w:tcBorders>
            <w:shd w:val="clear" w:color="auto" w:fill="auto"/>
            <w:vAlign w:val="center"/>
          </w:tcPr>
          <w:p w14:paraId="000000FD" w14:textId="77777777" w:rsidR="004C7EBD" w:rsidRDefault="009F479C">
            <w:pPr>
              <w:spacing w:line="276" w:lineRule="auto"/>
              <w:jc w:val="center"/>
              <w:rPr>
                <w:color w:val="000000"/>
                <w:sz w:val="16"/>
                <w:szCs w:val="16"/>
              </w:rPr>
            </w:pPr>
            <w:r>
              <w:rPr>
                <w:color w:val="000000"/>
                <w:sz w:val="16"/>
                <w:szCs w:val="16"/>
              </w:rPr>
              <w:t>3</w:t>
            </w:r>
          </w:p>
        </w:tc>
        <w:tc>
          <w:tcPr>
            <w:tcW w:w="2088" w:type="dxa"/>
            <w:tcBorders>
              <w:top w:val="nil"/>
              <w:left w:val="nil"/>
              <w:bottom w:val="single" w:sz="4" w:space="0" w:color="000000"/>
              <w:right w:val="single" w:sz="4" w:space="0" w:color="000000"/>
            </w:tcBorders>
            <w:shd w:val="clear" w:color="auto" w:fill="auto"/>
            <w:vAlign w:val="center"/>
          </w:tcPr>
          <w:p w14:paraId="000000FE" w14:textId="735C27F8" w:rsidR="004C7EBD" w:rsidRDefault="002364D4">
            <w:pPr>
              <w:spacing w:line="276" w:lineRule="auto"/>
              <w:jc w:val="center"/>
              <w:rPr>
                <w:color w:val="000000"/>
                <w:sz w:val="16"/>
                <w:szCs w:val="16"/>
              </w:rPr>
            </w:pPr>
            <w:r w:rsidRPr="002364D4">
              <w:rPr>
                <w:color w:val="000000"/>
                <w:sz w:val="16"/>
                <w:szCs w:val="16"/>
              </w:rPr>
              <w:t>Mejoramiento de los Servicios Municipales</w:t>
            </w:r>
          </w:p>
        </w:tc>
        <w:tc>
          <w:tcPr>
            <w:tcW w:w="2321" w:type="dxa"/>
            <w:tcBorders>
              <w:top w:val="nil"/>
              <w:left w:val="nil"/>
              <w:bottom w:val="single" w:sz="4" w:space="0" w:color="000000"/>
              <w:right w:val="single" w:sz="4" w:space="0" w:color="000000"/>
            </w:tcBorders>
            <w:shd w:val="clear" w:color="auto" w:fill="auto"/>
            <w:vAlign w:val="center"/>
          </w:tcPr>
          <w:p w14:paraId="000000FF" w14:textId="2C925053" w:rsidR="004C7EBD" w:rsidRDefault="002364D4">
            <w:pPr>
              <w:spacing w:line="276" w:lineRule="auto"/>
              <w:jc w:val="center"/>
              <w:rPr>
                <w:color w:val="000000"/>
                <w:sz w:val="16"/>
                <w:szCs w:val="16"/>
              </w:rPr>
            </w:pPr>
            <w:r w:rsidRPr="002364D4">
              <w:rPr>
                <w:color w:val="000000"/>
                <w:sz w:val="16"/>
                <w:szCs w:val="16"/>
              </w:rPr>
              <w:t>Dirección de Obras Públicas</w:t>
            </w:r>
            <w:r w:rsidR="009F479C">
              <w:rPr>
                <w:color w:val="000000"/>
                <w:sz w:val="16"/>
                <w:szCs w:val="16"/>
              </w:rPr>
              <w:t> </w:t>
            </w:r>
          </w:p>
        </w:tc>
        <w:tc>
          <w:tcPr>
            <w:tcW w:w="1740" w:type="dxa"/>
            <w:tcBorders>
              <w:top w:val="nil"/>
              <w:left w:val="nil"/>
              <w:bottom w:val="single" w:sz="4" w:space="0" w:color="000000"/>
              <w:right w:val="single" w:sz="4" w:space="0" w:color="000000"/>
            </w:tcBorders>
            <w:shd w:val="clear" w:color="auto" w:fill="auto"/>
            <w:vAlign w:val="center"/>
          </w:tcPr>
          <w:p w14:paraId="00000100" w14:textId="72526155" w:rsidR="004C7EBD" w:rsidRDefault="00395668">
            <w:pPr>
              <w:spacing w:line="276" w:lineRule="auto"/>
              <w:jc w:val="center"/>
              <w:rPr>
                <w:color w:val="000000"/>
                <w:sz w:val="16"/>
                <w:szCs w:val="16"/>
              </w:rPr>
            </w:pPr>
            <w:r>
              <w:rPr>
                <w:color w:val="000000"/>
                <w:sz w:val="16"/>
                <w:szCs w:val="16"/>
              </w:rPr>
              <w:t xml:space="preserve">$ </w:t>
            </w:r>
            <w:r w:rsidR="00F35C54">
              <w:rPr>
                <w:color w:val="000000"/>
                <w:sz w:val="16"/>
                <w:szCs w:val="16"/>
              </w:rPr>
              <w:t>1</w:t>
            </w:r>
            <w:r>
              <w:rPr>
                <w:color w:val="000000"/>
                <w:sz w:val="16"/>
                <w:szCs w:val="16"/>
              </w:rPr>
              <w:t>,</w:t>
            </w:r>
            <w:r w:rsidR="00F35C54">
              <w:rPr>
                <w:color w:val="000000"/>
                <w:sz w:val="16"/>
                <w:szCs w:val="16"/>
              </w:rPr>
              <w:t>744</w:t>
            </w:r>
            <w:r>
              <w:rPr>
                <w:color w:val="000000"/>
                <w:sz w:val="16"/>
                <w:szCs w:val="16"/>
              </w:rPr>
              <w:t>,</w:t>
            </w:r>
            <w:r w:rsidR="00F35C54">
              <w:rPr>
                <w:color w:val="000000"/>
                <w:sz w:val="16"/>
                <w:szCs w:val="16"/>
              </w:rPr>
              <w:t>323.00</w:t>
            </w:r>
          </w:p>
        </w:tc>
        <w:tc>
          <w:tcPr>
            <w:tcW w:w="2328" w:type="dxa"/>
            <w:tcBorders>
              <w:top w:val="nil"/>
              <w:left w:val="nil"/>
              <w:bottom w:val="single" w:sz="4" w:space="0" w:color="000000"/>
              <w:right w:val="single" w:sz="4" w:space="0" w:color="000000"/>
            </w:tcBorders>
            <w:shd w:val="clear" w:color="auto" w:fill="auto"/>
            <w:vAlign w:val="center"/>
          </w:tcPr>
          <w:p w14:paraId="00000101" w14:textId="77777777" w:rsidR="004C7EBD" w:rsidRDefault="009F479C">
            <w:pPr>
              <w:spacing w:line="276" w:lineRule="auto"/>
              <w:jc w:val="center"/>
              <w:rPr>
                <w:color w:val="000000"/>
                <w:sz w:val="16"/>
                <w:szCs w:val="16"/>
              </w:rPr>
            </w:pPr>
            <w:r>
              <w:rPr>
                <w:color w:val="000000"/>
                <w:sz w:val="16"/>
                <w:szCs w:val="16"/>
              </w:rPr>
              <w:t>Evaluación de Desempeño</w:t>
            </w:r>
          </w:p>
        </w:tc>
      </w:tr>
      <w:tr w:rsidR="004C7EBD" w14:paraId="57068F42" w14:textId="77777777" w:rsidTr="00395668">
        <w:trPr>
          <w:trHeight w:val="482"/>
        </w:trPr>
        <w:tc>
          <w:tcPr>
            <w:tcW w:w="807" w:type="dxa"/>
            <w:tcBorders>
              <w:top w:val="nil"/>
              <w:left w:val="single" w:sz="4" w:space="0" w:color="000000"/>
              <w:bottom w:val="single" w:sz="4" w:space="0" w:color="auto"/>
              <w:right w:val="single" w:sz="4" w:space="0" w:color="000000"/>
            </w:tcBorders>
            <w:shd w:val="clear" w:color="auto" w:fill="auto"/>
            <w:vAlign w:val="center"/>
          </w:tcPr>
          <w:p w14:paraId="00000102" w14:textId="77777777" w:rsidR="004C7EBD" w:rsidRDefault="009F479C">
            <w:pPr>
              <w:spacing w:line="276" w:lineRule="auto"/>
              <w:jc w:val="center"/>
              <w:rPr>
                <w:color w:val="000000"/>
                <w:sz w:val="16"/>
                <w:szCs w:val="16"/>
              </w:rPr>
            </w:pPr>
            <w:r>
              <w:rPr>
                <w:color w:val="000000"/>
                <w:sz w:val="16"/>
                <w:szCs w:val="16"/>
              </w:rPr>
              <w:t>4</w:t>
            </w:r>
          </w:p>
        </w:tc>
        <w:tc>
          <w:tcPr>
            <w:tcW w:w="2088" w:type="dxa"/>
            <w:tcBorders>
              <w:top w:val="nil"/>
              <w:left w:val="nil"/>
              <w:bottom w:val="single" w:sz="4" w:space="0" w:color="auto"/>
              <w:right w:val="single" w:sz="4" w:space="0" w:color="000000"/>
            </w:tcBorders>
            <w:shd w:val="clear" w:color="auto" w:fill="auto"/>
            <w:vAlign w:val="center"/>
          </w:tcPr>
          <w:p w14:paraId="00000103" w14:textId="70381B27" w:rsidR="004C7EBD" w:rsidRDefault="002364D4">
            <w:pPr>
              <w:spacing w:line="276" w:lineRule="auto"/>
              <w:jc w:val="center"/>
              <w:rPr>
                <w:color w:val="000000"/>
                <w:sz w:val="16"/>
                <w:szCs w:val="16"/>
              </w:rPr>
            </w:pPr>
            <w:r w:rsidRPr="002364D4">
              <w:rPr>
                <w:color w:val="000000"/>
                <w:sz w:val="16"/>
                <w:szCs w:val="16"/>
              </w:rPr>
              <w:t>Infraestructura Social</w:t>
            </w:r>
          </w:p>
        </w:tc>
        <w:tc>
          <w:tcPr>
            <w:tcW w:w="2321" w:type="dxa"/>
            <w:tcBorders>
              <w:top w:val="nil"/>
              <w:left w:val="nil"/>
              <w:bottom w:val="single" w:sz="4" w:space="0" w:color="auto"/>
              <w:right w:val="single" w:sz="4" w:space="0" w:color="000000"/>
            </w:tcBorders>
            <w:shd w:val="clear" w:color="auto" w:fill="auto"/>
            <w:vAlign w:val="center"/>
          </w:tcPr>
          <w:p w14:paraId="00000104" w14:textId="797B2A49" w:rsidR="004C7EBD" w:rsidRDefault="002364D4">
            <w:pPr>
              <w:spacing w:line="276" w:lineRule="auto"/>
              <w:jc w:val="center"/>
              <w:rPr>
                <w:color w:val="000000"/>
                <w:sz w:val="16"/>
                <w:szCs w:val="16"/>
              </w:rPr>
            </w:pPr>
            <w:r w:rsidRPr="002364D4">
              <w:rPr>
                <w:color w:val="000000"/>
                <w:sz w:val="16"/>
                <w:szCs w:val="16"/>
              </w:rPr>
              <w:t>Dirección de Obras Públicas</w:t>
            </w:r>
            <w:r w:rsidR="009F479C">
              <w:rPr>
                <w:color w:val="000000"/>
                <w:sz w:val="16"/>
                <w:szCs w:val="16"/>
              </w:rPr>
              <w:t> </w:t>
            </w:r>
          </w:p>
        </w:tc>
        <w:tc>
          <w:tcPr>
            <w:tcW w:w="1740" w:type="dxa"/>
            <w:tcBorders>
              <w:top w:val="nil"/>
              <w:left w:val="nil"/>
              <w:bottom w:val="single" w:sz="4" w:space="0" w:color="auto"/>
              <w:right w:val="single" w:sz="4" w:space="0" w:color="000000"/>
            </w:tcBorders>
            <w:shd w:val="clear" w:color="auto" w:fill="auto"/>
            <w:vAlign w:val="center"/>
          </w:tcPr>
          <w:p w14:paraId="00000105" w14:textId="1C225159" w:rsidR="004C7EBD" w:rsidRDefault="00395668">
            <w:pPr>
              <w:spacing w:line="276" w:lineRule="auto"/>
              <w:jc w:val="center"/>
              <w:rPr>
                <w:color w:val="000000"/>
                <w:sz w:val="16"/>
                <w:szCs w:val="16"/>
              </w:rPr>
            </w:pPr>
            <w:r>
              <w:rPr>
                <w:color w:val="000000"/>
                <w:sz w:val="16"/>
                <w:szCs w:val="16"/>
              </w:rPr>
              <w:t xml:space="preserve">$ </w:t>
            </w:r>
            <w:r w:rsidR="00F35C54">
              <w:rPr>
                <w:color w:val="000000"/>
                <w:sz w:val="16"/>
                <w:szCs w:val="16"/>
              </w:rPr>
              <w:t>38</w:t>
            </w:r>
            <w:r>
              <w:rPr>
                <w:color w:val="000000"/>
                <w:sz w:val="16"/>
                <w:szCs w:val="16"/>
              </w:rPr>
              <w:t>,</w:t>
            </w:r>
            <w:r w:rsidR="00F35C54">
              <w:rPr>
                <w:color w:val="000000"/>
                <w:sz w:val="16"/>
                <w:szCs w:val="16"/>
              </w:rPr>
              <w:t>574</w:t>
            </w:r>
            <w:r>
              <w:rPr>
                <w:color w:val="000000"/>
                <w:sz w:val="16"/>
                <w:szCs w:val="16"/>
              </w:rPr>
              <w:t>,</w:t>
            </w:r>
            <w:r w:rsidR="00F35C54">
              <w:rPr>
                <w:color w:val="000000"/>
                <w:sz w:val="16"/>
                <w:szCs w:val="16"/>
              </w:rPr>
              <w:t>020.00</w:t>
            </w:r>
          </w:p>
        </w:tc>
        <w:tc>
          <w:tcPr>
            <w:tcW w:w="2328" w:type="dxa"/>
            <w:tcBorders>
              <w:top w:val="nil"/>
              <w:left w:val="nil"/>
              <w:bottom w:val="single" w:sz="4" w:space="0" w:color="auto"/>
              <w:right w:val="single" w:sz="4" w:space="0" w:color="000000"/>
            </w:tcBorders>
            <w:shd w:val="clear" w:color="auto" w:fill="auto"/>
            <w:vAlign w:val="center"/>
          </w:tcPr>
          <w:p w14:paraId="00000106" w14:textId="77777777" w:rsidR="004C7EBD" w:rsidRDefault="009F479C">
            <w:pPr>
              <w:spacing w:line="276" w:lineRule="auto"/>
              <w:jc w:val="center"/>
              <w:rPr>
                <w:color w:val="000000"/>
                <w:sz w:val="16"/>
                <w:szCs w:val="16"/>
              </w:rPr>
            </w:pPr>
            <w:r>
              <w:rPr>
                <w:color w:val="000000"/>
                <w:sz w:val="16"/>
                <w:szCs w:val="16"/>
              </w:rPr>
              <w:t>Evaluación de Desempeño</w:t>
            </w:r>
          </w:p>
        </w:tc>
      </w:tr>
      <w:tr w:rsidR="004C7EBD" w14:paraId="31B2C1C0" w14:textId="77777777" w:rsidTr="00395668">
        <w:trPr>
          <w:trHeight w:val="482"/>
        </w:trPr>
        <w:tc>
          <w:tcPr>
            <w:tcW w:w="807" w:type="dxa"/>
            <w:tcBorders>
              <w:top w:val="single" w:sz="4" w:space="0" w:color="auto"/>
              <w:left w:val="single" w:sz="4" w:space="0" w:color="auto"/>
              <w:bottom w:val="single" w:sz="4" w:space="0" w:color="auto"/>
              <w:right w:val="single" w:sz="4" w:space="0" w:color="000000"/>
            </w:tcBorders>
            <w:shd w:val="clear" w:color="auto" w:fill="auto"/>
            <w:vAlign w:val="center"/>
          </w:tcPr>
          <w:p w14:paraId="00000107" w14:textId="77777777" w:rsidR="004C7EBD" w:rsidRDefault="009F479C">
            <w:pPr>
              <w:spacing w:line="276" w:lineRule="auto"/>
              <w:jc w:val="center"/>
              <w:rPr>
                <w:color w:val="000000"/>
                <w:sz w:val="16"/>
                <w:szCs w:val="16"/>
              </w:rPr>
            </w:pPr>
            <w:r>
              <w:rPr>
                <w:color w:val="000000"/>
                <w:sz w:val="16"/>
                <w:szCs w:val="16"/>
              </w:rPr>
              <w:t>5</w:t>
            </w:r>
          </w:p>
        </w:tc>
        <w:tc>
          <w:tcPr>
            <w:tcW w:w="2088" w:type="dxa"/>
            <w:tcBorders>
              <w:top w:val="single" w:sz="4" w:space="0" w:color="auto"/>
              <w:left w:val="nil"/>
              <w:bottom w:val="single" w:sz="4" w:space="0" w:color="auto"/>
              <w:right w:val="single" w:sz="4" w:space="0" w:color="000000"/>
            </w:tcBorders>
            <w:shd w:val="clear" w:color="auto" w:fill="auto"/>
            <w:vAlign w:val="center"/>
          </w:tcPr>
          <w:p w14:paraId="00000108" w14:textId="7808891C" w:rsidR="004C7EBD" w:rsidRDefault="002364D4">
            <w:pPr>
              <w:spacing w:line="276" w:lineRule="auto"/>
              <w:jc w:val="center"/>
              <w:rPr>
                <w:color w:val="000000"/>
                <w:sz w:val="16"/>
                <w:szCs w:val="16"/>
              </w:rPr>
            </w:pPr>
            <w:r w:rsidRPr="002364D4">
              <w:rPr>
                <w:color w:val="000000"/>
                <w:sz w:val="16"/>
                <w:szCs w:val="16"/>
              </w:rPr>
              <w:t>Salud para Todas y Todos</w:t>
            </w:r>
          </w:p>
        </w:tc>
        <w:tc>
          <w:tcPr>
            <w:tcW w:w="2321" w:type="dxa"/>
            <w:tcBorders>
              <w:top w:val="single" w:sz="4" w:space="0" w:color="auto"/>
              <w:left w:val="nil"/>
              <w:bottom w:val="single" w:sz="4" w:space="0" w:color="auto"/>
              <w:right w:val="single" w:sz="4" w:space="0" w:color="000000"/>
            </w:tcBorders>
            <w:shd w:val="clear" w:color="auto" w:fill="auto"/>
            <w:vAlign w:val="center"/>
          </w:tcPr>
          <w:p w14:paraId="00000109" w14:textId="189BEFEB" w:rsidR="004C7EBD" w:rsidRDefault="002364D4">
            <w:pPr>
              <w:spacing w:line="276" w:lineRule="auto"/>
              <w:jc w:val="center"/>
              <w:rPr>
                <w:color w:val="000000"/>
                <w:sz w:val="16"/>
                <w:szCs w:val="16"/>
              </w:rPr>
            </w:pPr>
            <w:r w:rsidRPr="002364D4">
              <w:rPr>
                <w:color w:val="000000"/>
                <w:sz w:val="16"/>
                <w:szCs w:val="16"/>
              </w:rPr>
              <w:t>Presidencia Municipal y DIF</w:t>
            </w:r>
            <w:r w:rsidR="009F479C">
              <w:rPr>
                <w:color w:val="000000"/>
                <w:sz w:val="16"/>
                <w:szCs w:val="16"/>
              </w:rPr>
              <w:t> </w:t>
            </w:r>
          </w:p>
        </w:tc>
        <w:tc>
          <w:tcPr>
            <w:tcW w:w="1740" w:type="dxa"/>
            <w:tcBorders>
              <w:top w:val="single" w:sz="4" w:space="0" w:color="auto"/>
              <w:left w:val="nil"/>
              <w:bottom w:val="single" w:sz="4" w:space="0" w:color="auto"/>
              <w:right w:val="single" w:sz="4" w:space="0" w:color="000000"/>
            </w:tcBorders>
            <w:shd w:val="clear" w:color="auto" w:fill="auto"/>
            <w:vAlign w:val="center"/>
          </w:tcPr>
          <w:p w14:paraId="0000010A" w14:textId="4E2782C4" w:rsidR="004C7EBD" w:rsidRDefault="00395668">
            <w:pPr>
              <w:spacing w:line="276" w:lineRule="auto"/>
              <w:jc w:val="center"/>
              <w:rPr>
                <w:color w:val="000000"/>
                <w:sz w:val="16"/>
                <w:szCs w:val="16"/>
              </w:rPr>
            </w:pPr>
            <w:r>
              <w:rPr>
                <w:color w:val="000000"/>
                <w:sz w:val="16"/>
                <w:szCs w:val="16"/>
              </w:rPr>
              <w:t xml:space="preserve">$ </w:t>
            </w:r>
            <w:r w:rsidR="00F35C54">
              <w:rPr>
                <w:color w:val="000000"/>
                <w:sz w:val="16"/>
                <w:szCs w:val="16"/>
              </w:rPr>
              <w:t>2</w:t>
            </w:r>
            <w:r>
              <w:rPr>
                <w:color w:val="000000"/>
                <w:sz w:val="16"/>
                <w:szCs w:val="16"/>
              </w:rPr>
              <w:t>,</w:t>
            </w:r>
            <w:r w:rsidR="00F35C54">
              <w:rPr>
                <w:color w:val="000000"/>
                <w:sz w:val="16"/>
                <w:szCs w:val="16"/>
              </w:rPr>
              <w:t>284</w:t>
            </w:r>
            <w:r>
              <w:rPr>
                <w:color w:val="000000"/>
                <w:sz w:val="16"/>
                <w:szCs w:val="16"/>
              </w:rPr>
              <w:t>,</w:t>
            </w:r>
            <w:r w:rsidR="00F35C54">
              <w:rPr>
                <w:color w:val="000000"/>
                <w:sz w:val="16"/>
                <w:szCs w:val="16"/>
              </w:rPr>
              <w:t>210.00</w:t>
            </w:r>
          </w:p>
        </w:tc>
        <w:tc>
          <w:tcPr>
            <w:tcW w:w="2328" w:type="dxa"/>
            <w:tcBorders>
              <w:top w:val="single" w:sz="4" w:space="0" w:color="auto"/>
              <w:left w:val="nil"/>
              <w:bottom w:val="single" w:sz="4" w:space="0" w:color="auto"/>
              <w:right w:val="single" w:sz="4" w:space="0" w:color="auto"/>
            </w:tcBorders>
            <w:shd w:val="clear" w:color="auto" w:fill="auto"/>
            <w:vAlign w:val="center"/>
          </w:tcPr>
          <w:p w14:paraId="0000010B" w14:textId="77777777" w:rsidR="004C7EBD" w:rsidRDefault="009F479C">
            <w:pPr>
              <w:spacing w:line="276" w:lineRule="auto"/>
              <w:jc w:val="center"/>
              <w:rPr>
                <w:color w:val="000000"/>
                <w:sz w:val="16"/>
                <w:szCs w:val="16"/>
              </w:rPr>
            </w:pPr>
            <w:r>
              <w:rPr>
                <w:color w:val="000000"/>
                <w:sz w:val="16"/>
                <w:szCs w:val="16"/>
              </w:rPr>
              <w:t>Evaluación de Desempeño</w:t>
            </w:r>
          </w:p>
        </w:tc>
      </w:tr>
      <w:tr w:rsidR="00F35C54" w14:paraId="4D7982BD" w14:textId="77777777" w:rsidTr="00395668">
        <w:trPr>
          <w:trHeight w:val="482"/>
        </w:trPr>
        <w:tc>
          <w:tcPr>
            <w:tcW w:w="807" w:type="dxa"/>
            <w:tcBorders>
              <w:top w:val="single" w:sz="4" w:space="0" w:color="auto"/>
              <w:left w:val="single" w:sz="4" w:space="0" w:color="auto"/>
              <w:bottom w:val="single" w:sz="4" w:space="0" w:color="auto"/>
              <w:right w:val="single" w:sz="4" w:space="0" w:color="000000"/>
            </w:tcBorders>
            <w:shd w:val="clear" w:color="auto" w:fill="auto"/>
            <w:vAlign w:val="center"/>
          </w:tcPr>
          <w:p w14:paraId="74C2D958" w14:textId="2BACDB14" w:rsidR="00F35C54" w:rsidRDefault="00F35C54">
            <w:pPr>
              <w:spacing w:line="276" w:lineRule="auto"/>
              <w:jc w:val="center"/>
              <w:rPr>
                <w:color w:val="000000"/>
                <w:sz w:val="16"/>
                <w:szCs w:val="16"/>
              </w:rPr>
            </w:pPr>
            <w:r>
              <w:rPr>
                <w:color w:val="000000"/>
                <w:sz w:val="16"/>
                <w:szCs w:val="16"/>
              </w:rPr>
              <w:t>6</w:t>
            </w:r>
          </w:p>
        </w:tc>
        <w:tc>
          <w:tcPr>
            <w:tcW w:w="2088" w:type="dxa"/>
            <w:tcBorders>
              <w:top w:val="single" w:sz="4" w:space="0" w:color="auto"/>
              <w:left w:val="nil"/>
              <w:bottom w:val="single" w:sz="4" w:space="0" w:color="auto"/>
              <w:right w:val="single" w:sz="4" w:space="0" w:color="000000"/>
            </w:tcBorders>
            <w:shd w:val="clear" w:color="auto" w:fill="auto"/>
            <w:vAlign w:val="center"/>
          </w:tcPr>
          <w:p w14:paraId="721902B2" w14:textId="2BBECF88" w:rsidR="00F35C54" w:rsidRDefault="002364D4">
            <w:pPr>
              <w:spacing w:line="276" w:lineRule="auto"/>
              <w:jc w:val="center"/>
              <w:rPr>
                <w:color w:val="000000"/>
                <w:sz w:val="16"/>
                <w:szCs w:val="16"/>
              </w:rPr>
            </w:pPr>
            <w:r w:rsidRPr="002364D4">
              <w:rPr>
                <w:color w:val="000000"/>
                <w:sz w:val="16"/>
                <w:szCs w:val="16"/>
              </w:rPr>
              <w:t>Desarrollo Cultural</w:t>
            </w:r>
          </w:p>
        </w:tc>
        <w:tc>
          <w:tcPr>
            <w:tcW w:w="2321" w:type="dxa"/>
            <w:tcBorders>
              <w:top w:val="single" w:sz="4" w:space="0" w:color="auto"/>
              <w:left w:val="nil"/>
              <w:bottom w:val="single" w:sz="4" w:space="0" w:color="auto"/>
              <w:right w:val="single" w:sz="4" w:space="0" w:color="000000"/>
            </w:tcBorders>
            <w:shd w:val="clear" w:color="auto" w:fill="auto"/>
            <w:vAlign w:val="center"/>
          </w:tcPr>
          <w:p w14:paraId="44895F13" w14:textId="3246A789" w:rsidR="00F35C54" w:rsidRDefault="002364D4">
            <w:pPr>
              <w:spacing w:line="276" w:lineRule="auto"/>
              <w:jc w:val="center"/>
              <w:rPr>
                <w:color w:val="000000"/>
                <w:sz w:val="16"/>
                <w:szCs w:val="16"/>
              </w:rPr>
            </w:pPr>
            <w:r w:rsidRPr="002364D4">
              <w:rPr>
                <w:color w:val="000000"/>
                <w:sz w:val="16"/>
                <w:szCs w:val="16"/>
              </w:rPr>
              <w:t>Unidad de Cultura</w:t>
            </w:r>
          </w:p>
        </w:tc>
        <w:tc>
          <w:tcPr>
            <w:tcW w:w="1740" w:type="dxa"/>
            <w:tcBorders>
              <w:top w:val="single" w:sz="4" w:space="0" w:color="auto"/>
              <w:left w:val="nil"/>
              <w:bottom w:val="single" w:sz="4" w:space="0" w:color="auto"/>
              <w:right w:val="single" w:sz="4" w:space="0" w:color="000000"/>
            </w:tcBorders>
            <w:shd w:val="clear" w:color="auto" w:fill="auto"/>
            <w:vAlign w:val="center"/>
          </w:tcPr>
          <w:p w14:paraId="651131D8" w14:textId="46B4425C" w:rsidR="00F35C54" w:rsidRDefault="00395668">
            <w:pPr>
              <w:spacing w:line="276" w:lineRule="auto"/>
              <w:jc w:val="center"/>
              <w:rPr>
                <w:color w:val="000000"/>
                <w:sz w:val="16"/>
                <w:szCs w:val="16"/>
              </w:rPr>
            </w:pPr>
            <w:r>
              <w:rPr>
                <w:color w:val="000000"/>
                <w:sz w:val="16"/>
                <w:szCs w:val="16"/>
              </w:rPr>
              <w:t xml:space="preserve">$ </w:t>
            </w:r>
            <w:r w:rsidR="00F35C54">
              <w:rPr>
                <w:color w:val="000000"/>
                <w:sz w:val="16"/>
                <w:szCs w:val="16"/>
              </w:rPr>
              <w:t>5</w:t>
            </w:r>
            <w:r>
              <w:rPr>
                <w:color w:val="000000"/>
                <w:sz w:val="16"/>
                <w:szCs w:val="16"/>
              </w:rPr>
              <w:t>,</w:t>
            </w:r>
            <w:r w:rsidR="00F35C54">
              <w:rPr>
                <w:color w:val="000000"/>
                <w:sz w:val="16"/>
                <w:szCs w:val="16"/>
              </w:rPr>
              <w:t>874</w:t>
            </w:r>
            <w:r>
              <w:rPr>
                <w:color w:val="000000"/>
                <w:sz w:val="16"/>
                <w:szCs w:val="16"/>
              </w:rPr>
              <w:t>,</w:t>
            </w:r>
            <w:r w:rsidR="00F35C54">
              <w:rPr>
                <w:color w:val="000000"/>
                <w:sz w:val="16"/>
                <w:szCs w:val="16"/>
              </w:rPr>
              <w:t>272.00</w:t>
            </w:r>
          </w:p>
        </w:tc>
        <w:tc>
          <w:tcPr>
            <w:tcW w:w="2328" w:type="dxa"/>
            <w:tcBorders>
              <w:top w:val="single" w:sz="4" w:space="0" w:color="auto"/>
              <w:left w:val="nil"/>
              <w:bottom w:val="single" w:sz="4" w:space="0" w:color="auto"/>
              <w:right w:val="single" w:sz="4" w:space="0" w:color="auto"/>
            </w:tcBorders>
            <w:shd w:val="clear" w:color="auto" w:fill="auto"/>
            <w:vAlign w:val="center"/>
          </w:tcPr>
          <w:p w14:paraId="5FB2126B" w14:textId="148CA402" w:rsidR="00F35C54" w:rsidRDefault="00395668">
            <w:pPr>
              <w:spacing w:line="276" w:lineRule="auto"/>
              <w:jc w:val="center"/>
              <w:rPr>
                <w:color w:val="000000"/>
                <w:sz w:val="16"/>
                <w:szCs w:val="16"/>
              </w:rPr>
            </w:pPr>
            <w:r>
              <w:rPr>
                <w:color w:val="000000"/>
                <w:sz w:val="16"/>
                <w:szCs w:val="16"/>
              </w:rPr>
              <w:t>Evaluación de Desempeño</w:t>
            </w:r>
          </w:p>
        </w:tc>
      </w:tr>
      <w:tr w:rsidR="00F35C54" w14:paraId="4165336E" w14:textId="77777777" w:rsidTr="00395668">
        <w:trPr>
          <w:trHeight w:val="482"/>
        </w:trPr>
        <w:tc>
          <w:tcPr>
            <w:tcW w:w="807" w:type="dxa"/>
            <w:tcBorders>
              <w:top w:val="single" w:sz="4" w:space="0" w:color="auto"/>
              <w:left w:val="single" w:sz="4" w:space="0" w:color="auto"/>
              <w:bottom w:val="single" w:sz="4" w:space="0" w:color="auto"/>
              <w:right w:val="single" w:sz="4" w:space="0" w:color="000000"/>
            </w:tcBorders>
            <w:shd w:val="clear" w:color="auto" w:fill="auto"/>
            <w:vAlign w:val="center"/>
          </w:tcPr>
          <w:p w14:paraId="49996DC4" w14:textId="565152A4" w:rsidR="00F35C54" w:rsidRDefault="00F35C54">
            <w:pPr>
              <w:spacing w:line="276" w:lineRule="auto"/>
              <w:jc w:val="center"/>
              <w:rPr>
                <w:color w:val="000000"/>
                <w:sz w:val="16"/>
                <w:szCs w:val="16"/>
              </w:rPr>
            </w:pPr>
            <w:r>
              <w:rPr>
                <w:color w:val="000000"/>
                <w:sz w:val="16"/>
                <w:szCs w:val="16"/>
              </w:rPr>
              <w:t xml:space="preserve">7 </w:t>
            </w:r>
          </w:p>
        </w:tc>
        <w:tc>
          <w:tcPr>
            <w:tcW w:w="2088" w:type="dxa"/>
            <w:tcBorders>
              <w:top w:val="single" w:sz="4" w:space="0" w:color="auto"/>
              <w:left w:val="nil"/>
              <w:bottom w:val="single" w:sz="4" w:space="0" w:color="auto"/>
              <w:right w:val="single" w:sz="4" w:space="0" w:color="000000"/>
            </w:tcBorders>
            <w:shd w:val="clear" w:color="auto" w:fill="auto"/>
            <w:vAlign w:val="center"/>
          </w:tcPr>
          <w:p w14:paraId="1E14E1A1" w14:textId="46387F70" w:rsidR="00F35C54" w:rsidRDefault="00AB3C3D">
            <w:pPr>
              <w:spacing w:line="276" w:lineRule="auto"/>
              <w:jc w:val="center"/>
              <w:rPr>
                <w:color w:val="000000"/>
                <w:sz w:val="16"/>
                <w:szCs w:val="16"/>
              </w:rPr>
            </w:pPr>
            <w:r w:rsidRPr="00AB3C3D">
              <w:rPr>
                <w:color w:val="000000"/>
                <w:sz w:val="16"/>
                <w:szCs w:val="16"/>
              </w:rPr>
              <w:t>Fortalecimiento Municipal</w:t>
            </w:r>
          </w:p>
        </w:tc>
        <w:tc>
          <w:tcPr>
            <w:tcW w:w="2321" w:type="dxa"/>
            <w:tcBorders>
              <w:top w:val="single" w:sz="4" w:space="0" w:color="auto"/>
              <w:left w:val="nil"/>
              <w:bottom w:val="single" w:sz="4" w:space="0" w:color="auto"/>
              <w:right w:val="single" w:sz="4" w:space="0" w:color="000000"/>
            </w:tcBorders>
            <w:shd w:val="clear" w:color="auto" w:fill="auto"/>
            <w:vAlign w:val="center"/>
          </w:tcPr>
          <w:p w14:paraId="2220A6C5" w14:textId="626203AB" w:rsidR="00F35C54" w:rsidRDefault="00AB3C3D">
            <w:pPr>
              <w:spacing w:line="276" w:lineRule="auto"/>
              <w:jc w:val="center"/>
              <w:rPr>
                <w:color w:val="000000"/>
                <w:sz w:val="16"/>
                <w:szCs w:val="16"/>
              </w:rPr>
            </w:pPr>
            <w:r w:rsidRPr="00AB3C3D">
              <w:rPr>
                <w:color w:val="000000"/>
                <w:sz w:val="16"/>
                <w:szCs w:val="16"/>
              </w:rPr>
              <w:t>Dirección de Obras Públicas</w:t>
            </w:r>
          </w:p>
        </w:tc>
        <w:tc>
          <w:tcPr>
            <w:tcW w:w="1740" w:type="dxa"/>
            <w:tcBorders>
              <w:top w:val="single" w:sz="4" w:space="0" w:color="auto"/>
              <w:left w:val="nil"/>
              <w:bottom w:val="single" w:sz="4" w:space="0" w:color="auto"/>
              <w:right w:val="single" w:sz="4" w:space="0" w:color="000000"/>
            </w:tcBorders>
            <w:shd w:val="clear" w:color="auto" w:fill="auto"/>
            <w:vAlign w:val="center"/>
          </w:tcPr>
          <w:p w14:paraId="59AA9FC4" w14:textId="3B7C8B33" w:rsidR="00F35C54" w:rsidRDefault="00395668">
            <w:pPr>
              <w:spacing w:line="276" w:lineRule="auto"/>
              <w:jc w:val="center"/>
              <w:rPr>
                <w:color w:val="000000"/>
                <w:sz w:val="16"/>
                <w:szCs w:val="16"/>
              </w:rPr>
            </w:pPr>
            <w:r>
              <w:rPr>
                <w:color w:val="000000"/>
                <w:sz w:val="16"/>
                <w:szCs w:val="16"/>
              </w:rPr>
              <w:t xml:space="preserve">$ </w:t>
            </w:r>
            <w:r w:rsidR="00F35C54">
              <w:rPr>
                <w:color w:val="000000"/>
                <w:sz w:val="16"/>
                <w:szCs w:val="16"/>
              </w:rPr>
              <w:t>9</w:t>
            </w:r>
            <w:r>
              <w:rPr>
                <w:color w:val="000000"/>
                <w:sz w:val="16"/>
                <w:szCs w:val="16"/>
              </w:rPr>
              <w:t>,</w:t>
            </w:r>
            <w:r w:rsidR="00F35C54">
              <w:rPr>
                <w:color w:val="000000"/>
                <w:sz w:val="16"/>
                <w:szCs w:val="16"/>
              </w:rPr>
              <w:t>614</w:t>
            </w:r>
            <w:r>
              <w:rPr>
                <w:color w:val="000000"/>
                <w:sz w:val="16"/>
                <w:szCs w:val="16"/>
              </w:rPr>
              <w:t>,</w:t>
            </w:r>
            <w:r w:rsidR="00F35C54">
              <w:rPr>
                <w:color w:val="000000"/>
                <w:sz w:val="16"/>
                <w:szCs w:val="16"/>
              </w:rPr>
              <w:t>258.00</w:t>
            </w:r>
          </w:p>
        </w:tc>
        <w:tc>
          <w:tcPr>
            <w:tcW w:w="2328" w:type="dxa"/>
            <w:tcBorders>
              <w:top w:val="single" w:sz="4" w:space="0" w:color="auto"/>
              <w:left w:val="nil"/>
              <w:bottom w:val="single" w:sz="4" w:space="0" w:color="auto"/>
              <w:right w:val="single" w:sz="4" w:space="0" w:color="auto"/>
            </w:tcBorders>
            <w:shd w:val="clear" w:color="auto" w:fill="auto"/>
            <w:vAlign w:val="center"/>
          </w:tcPr>
          <w:p w14:paraId="01C017FF" w14:textId="727CADD3" w:rsidR="00F35C54" w:rsidRDefault="00395668">
            <w:pPr>
              <w:spacing w:line="276" w:lineRule="auto"/>
              <w:jc w:val="center"/>
              <w:rPr>
                <w:color w:val="000000"/>
                <w:sz w:val="16"/>
                <w:szCs w:val="16"/>
              </w:rPr>
            </w:pPr>
            <w:r>
              <w:rPr>
                <w:color w:val="000000"/>
                <w:sz w:val="16"/>
                <w:szCs w:val="16"/>
              </w:rPr>
              <w:t>Evaluación de Desempeño</w:t>
            </w:r>
          </w:p>
        </w:tc>
      </w:tr>
    </w:tbl>
    <w:p w14:paraId="0000010C" w14:textId="77777777" w:rsidR="004C7EBD" w:rsidRDefault="004C7EBD">
      <w:pPr>
        <w:spacing w:line="276" w:lineRule="auto"/>
        <w:rPr>
          <w:b/>
          <w:i/>
        </w:rPr>
      </w:pPr>
    </w:p>
    <w:p w14:paraId="0000010D" w14:textId="2077DBD8" w:rsidR="004C7EBD" w:rsidRDefault="009F479C">
      <w:pPr>
        <w:tabs>
          <w:tab w:val="left" w:pos="2767"/>
        </w:tabs>
        <w:spacing w:line="276" w:lineRule="auto"/>
        <w:jc w:val="both"/>
      </w:pPr>
      <w:r>
        <w:t>El seguimiento e integración de los indicadores de Desempeño respecto a la evaluación a los Programas Presupuestarios (</w:t>
      </w:r>
      <w:proofErr w:type="spellStart"/>
      <w:r>
        <w:t>Pp</w:t>
      </w:r>
      <w:proofErr w:type="spellEnd"/>
      <w:r>
        <w:t xml:space="preserve">) derivará en un informe el cual se presentará al </w:t>
      </w:r>
      <w:sdt>
        <w:sdtPr>
          <w:tag w:val="goog_rdk_16"/>
          <w:id w:val="1669285256"/>
        </w:sdtPr>
        <w:sdtEndPr/>
        <w:sdtContent/>
      </w:sdt>
      <w:sdt>
        <w:sdtPr>
          <w:tag w:val="goog_rdk_17"/>
          <w:id w:val="-1260512783"/>
        </w:sdtPr>
        <w:sdtEndPr/>
        <w:sdtContent/>
      </w:sdt>
      <w:proofErr w:type="gramStart"/>
      <w:r>
        <w:t>Presidente</w:t>
      </w:r>
      <w:proofErr w:type="gramEnd"/>
      <w:r>
        <w:t xml:space="preserve"> Municipal, Regidores y </w:t>
      </w:r>
      <w:r w:rsidR="00BB4C15">
        <w:t>Síndico para</w:t>
      </w:r>
      <w:r>
        <w:t xml:space="preserve"> su conocimiento, de conformidad con los siguientes periodos de corte: </w:t>
      </w:r>
    </w:p>
    <w:p w14:paraId="0000010E" w14:textId="77777777" w:rsidR="004C7EBD" w:rsidRDefault="009F479C">
      <w:pPr>
        <w:numPr>
          <w:ilvl w:val="0"/>
          <w:numId w:val="6"/>
        </w:numPr>
        <w:pBdr>
          <w:top w:val="nil"/>
          <w:left w:val="nil"/>
          <w:bottom w:val="nil"/>
          <w:right w:val="nil"/>
          <w:between w:val="nil"/>
        </w:pBdr>
        <w:tabs>
          <w:tab w:val="left" w:pos="2767"/>
        </w:tabs>
        <w:spacing w:after="0" w:line="276" w:lineRule="auto"/>
        <w:jc w:val="both"/>
      </w:pPr>
      <w:r>
        <w:rPr>
          <w:color w:val="000000"/>
        </w:rPr>
        <w:t>1ra. Evaluación: con corte al 30 de junio de 2022</w:t>
      </w:r>
    </w:p>
    <w:p w14:paraId="0000010F" w14:textId="77777777" w:rsidR="004C7EBD" w:rsidRDefault="009F479C">
      <w:pPr>
        <w:numPr>
          <w:ilvl w:val="0"/>
          <w:numId w:val="6"/>
        </w:numPr>
        <w:pBdr>
          <w:top w:val="nil"/>
          <w:left w:val="nil"/>
          <w:bottom w:val="nil"/>
          <w:right w:val="nil"/>
          <w:between w:val="nil"/>
        </w:pBdr>
        <w:tabs>
          <w:tab w:val="left" w:pos="2767"/>
        </w:tabs>
        <w:spacing w:after="0" w:line="276" w:lineRule="auto"/>
        <w:jc w:val="both"/>
      </w:pPr>
      <w:r>
        <w:rPr>
          <w:color w:val="000000"/>
        </w:rPr>
        <w:t>2da. Evaluación: con corte 30 de septiembre de 2022</w:t>
      </w:r>
    </w:p>
    <w:p w14:paraId="00000110" w14:textId="77777777" w:rsidR="004C7EBD" w:rsidRDefault="009F479C">
      <w:pPr>
        <w:numPr>
          <w:ilvl w:val="0"/>
          <w:numId w:val="6"/>
        </w:numPr>
        <w:pBdr>
          <w:top w:val="nil"/>
          <w:left w:val="nil"/>
          <w:bottom w:val="nil"/>
          <w:right w:val="nil"/>
          <w:between w:val="nil"/>
        </w:pBdr>
        <w:tabs>
          <w:tab w:val="left" w:pos="2767"/>
        </w:tabs>
        <w:spacing w:line="276" w:lineRule="auto"/>
        <w:jc w:val="both"/>
      </w:pPr>
      <w:r>
        <w:rPr>
          <w:color w:val="000000"/>
        </w:rPr>
        <w:t>3ra. Evaluación y Cumplimiento Final: con corte al 31 de diciembre de 2022.</w:t>
      </w:r>
    </w:p>
    <w:p w14:paraId="321A2CBA" w14:textId="0BE0EA21" w:rsidR="009F479C" w:rsidRDefault="009F479C">
      <w:pPr>
        <w:tabs>
          <w:tab w:val="left" w:pos="2767"/>
        </w:tabs>
        <w:spacing w:line="276" w:lineRule="auto"/>
        <w:jc w:val="both"/>
      </w:pPr>
      <w:r>
        <w:t xml:space="preserve">Los respectivos informes, serán la base para la modificación y/o actualización de los programas la cual debe ser aprobada por parte del Cabildo, así también </w:t>
      </w:r>
      <w:sdt>
        <w:sdtPr>
          <w:tag w:val="goog_rdk_18"/>
          <w:id w:val="1862237327"/>
        </w:sdtPr>
        <w:sdtEndPr/>
        <w:sdtContent/>
      </w:sdt>
      <w:r>
        <w:t xml:space="preserve">las áreas responsables deberán entregar la evidencia de cada actividad que les corresponda, para ambos casos el plazo de ejecución será dentro de los 15 días  previos a cada evaluación, por lo que a más tardar  el último día del mes de </w:t>
      </w:r>
      <w:r w:rsidR="00103731">
        <w:lastRenderedPageBreak/>
        <w:t>diciembre</w:t>
      </w:r>
      <w:r>
        <w:t xml:space="preserve"> del 2023, se integrará el Informe de Cumplimiento final al PP 2022 para su análisis, discusión y en su caso aprobación por el H. Ayuntamiento para en su caso, realizar el  envío a la Auditoría Superior del Estado de Puebla.</w:t>
      </w:r>
    </w:p>
    <w:p w14:paraId="00000112" w14:textId="77777777" w:rsidR="004C7EBD" w:rsidRDefault="009F479C">
      <w:pPr>
        <w:pStyle w:val="Ttulo1"/>
        <w:rPr>
          <w:b/>
          <w:color w:val="000000"/>
        </w:rPr>
      </w:pPr>
      <w:bookmarkStart w:id="8" w:name="_Toc106269287"/>
      <w:r>
        <w:rPr>
          <w:b/>
          <w:color w:val="000000"/>
        </w:rPr>
        <w:t>DIFUSIÓN Y TRANSPARENCIA</w:t>
      </w:r>
      <w:bookmarkEnd w:id="8"/>
    </w:p>
    <w:p w14:paraId="00000113" w14:textId="77777777" w:rsidR="004C7EBD" w:rsidRDefault="004C7EBD"/>
    <w:p w14:paraId="00000114" w14:textId="77777777" w:rsidR="004C7EBD" w:rsidRDefault="009F479C">
      <w:pPr>
        <w:tabs>
          <w:tab w:val="left" w:pos="2767"/>
        </w:tabs>
        <w:spacing w:line="276" w:lineRule="auto"/>
        <w:jc w:val="both"/>
      </w:pPr>
      <w:r>
        <w:t>La Contraloría Municipal determinará los parámetros, rangos y estados de semaforización para la evaluación de los PP.</w:t>
      </w:r>
    </w:p>
    <w:p w14:paraId="00000115" w14:textId="77777777" w:rsidR="004C7EBD" w:rsidRDefault="009F479C">
      <w:pPr>
        <w:tabs>
          <w:tab w:val="left" w:pos="2767"/>
        </w:tabs>
        <w:spacing w:line="276" w:lineRule="auto"/>
        <w:jc w:val="both"/>
      </w:pPr>
      <w:r>
        <w:t>En relación a las actividades se registrará la suma al trimestre de corte de los datos registrados en lo programado, del mismo modo los avances se registrarán de acuerdo a la programación calendarizada a la fecha del corte.</w:t>
      </w:r>
    </w:p>
    <w:tbl>
      <w:tblPr>
        <w:tblStyle w:val="a5"/>
        <w:tblW w:w="80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7"/>
        <w:gridCol w:w="6"/>
        <w:gridCol w:w="2210"/>
        <w:gridCol w:w="1867"/>
        <w:gridCol w:w="2923"/>
      </w:tblGrid>
      <w:tr w:rsidR="004C7EBD" w14:paraId="5B30C6F2" w14:textId="77777777">
        <w:trPr>
          <w:trHeight w:val="253"/>
        </w:trPr>
        <w:tc>
          <w:tcPr>
            <w:tcW w:w="8033" w:type="dxa"/>
            <w:gridSpan w:val="5"/>
            <w:shd w:val="clear" w:color="auto" w:fill="A8D08D"/>
          </w:tcPr>
          <w:p w14:paraId="00000116" w14:textId="77777777" w:rsidR="004C7EBD" w:rsidRDefault="009F479C">
            <w:pPr>
              <w:tabs>
                <w:tab w:val="left" w:pos="2767"/>
              </w:tabs>
              <w:spacing w:line="276" w:lineRule="auto"/>
              <w:jc w:val="center"/>
              <w:rPr>
                <w:b/>
              </w:rPr>
            </w:pPr>
            <w:r>
              <w:rPr>
                <w:b/>
              </w:rPr>
              <w:t>Parámetros de semaforización</w:t>
            </w:r>
          </w:p>
        </w:tc>
      </w:tr>
      <w:tr w:rsidR="004C7EBD" w14:paraId="794D1E55" w14:textId="77777777">
        <w:trPr>
          <w:trHeight w:val="253"/>
        </w:trPr>
        <w:tc>
          <w:tcPr>
            <w:tcW w:w="3243" w:type="dxa"/>
            <w:gridSpan w:val="3"/>
            <w:shd w:val="clear" w:color="auto" w:fill="BFBFBF"/>
          </w:tcPr>
          <w:p w14:paraId="0000011B" w14:textId="77777777" w:rsidR="004C7EBD" w:rsidRDefault="009F479C">
            <w:pPr>
              <w:tabs>
                <w:tab w:val="left" w:pos="2767"/>
              </w:tabs>
              <w:spacing w:line="276" w:lineRule="auto"/>
              <w:jc w:val="center"/>
              <w:rPr>
                <w:b/>
              </w:rPr>
            </w:pPr>
            <w:r>
              <w:rPr>
                <w:b/>
              </w:rPr>
              <w:t>Estados</w:t>
            </w:r>
          </w:p>
        </w:tc>
        <w:tc>
          <w:tcPr>
            <w:tcW w:w="1867" w:type="dxa"/>
            <w:shd w:val="clear" w:color="auto" w:fill="BFBFBF"/>
          </w:tcPr>
          <w:p w14:paraId="0000011E" w14:textId="77777777" w:rsidR="004C7EBD" w:rsidRDefault="009F479C">
            <w:pPr>
              <w:tabs>
                <w:tab w:val="left" w:pos="2767"/>
              </w:tabs>
              <w:spacing w:line="276" w:lineRule="auto"/>
              <w:jc w:val="center"/>
              <w:rPr>
                <w:b/>
              </w:rPr>
            </w:pPr>
            <w:r>
              <w:rPr>
                <w:b/>
              </w:rPr>
              <w:t>Rangos</w:t>
            </w:r>
          </w:p>
        </w:tc>
        <w:tc>
          <w:tcPr>
            <w:tcW w:w="2923" w:type="dxa"/>
            <w:shd w:val="clear" w:color="auto" w:fill="BFBFBF"/>
          </w:tcPr>
          <w:p w14:paraId="0000011F" w14:textId="77777777" w:rsidR="004C7EBD" w:rsidRDefault="009F479C">
            <w:pPr>
              <w:tabs>
                <w:tab w:val="left" w:pos="2767"/>
              </w:tabs>
              <w:spacing w:line="276" w:lineRule="auto"/>
              <w:jc w:val="center"/>
              <w:rPr>
                <w:b/>
              </w:rPr>
            </w:pPr>
            <w:r>
              <w:rPr>
                <w:b/>
              </w:rPr>
              <w:t>Descripción</w:t>
            </w:r>
          </w:p>
        </w:tc>
      </w:tr>
      <w:tr w:rsidR="004C7EBD" w14:paraId="60F3058E" w14:textId="77777777">
        <w:trPr>
          <w:trHeight w:val="882"/>
        </w:trPr>
        <w:tc>
          <w:tcPr>
            <w:tcW w:w="1033" w:type="dxa"/>
            <w:gridSpan w:val="2"/>
          </w:tcPr>
          <w:p w14:paraId="00000120" w14:textId="77777777" w:rsidR="004C7EBD" w:rsidRDefault="009F479C">
            <w:pPr>
              <w:tabs>
                <w:tab w:val="left" w:pos="2767"/>
              </w:tabs>
              <w:spacing w:line="276" w:lineRule="auto"/>
              <w:jc w:val="both"/>
            </w:pPr>
            <w:r>
              <w:t> </w:t>
            </w:r>
            <w:r>
              <w:rPr>
                <w:noProof/>
                <w:lang w:val="en-US"/>
              </w:rPr>
              <mc:AlternateContent>
                <mc:Choice Requires="wps">
                  <w:drawing>
                    <wp:anchor distT="0" distB="0" distL="114300" distR="114300" simplePos="0" relativeHeight="251660288" behindDoc="0" locked="0" layoutInCell="1" hidden="0" allowOverlap="1" wp14:anchorId="0288FC2C" wp14:editId="5C3EC58D">
                      <wp:simplePos x="0" y="0"/>
                      <wp:positionH relativeFrom="column">
                        <wp:posOffset>38101</wp:posOffset>
                      </wp:positionH>
                      <wp:positionV relativeFrom="paragraph">
                        <wp:posOffset>152400</wp:posOffset>
                      </wp:positionV>
                      <wp:extent cx="387350" cy="425450"/>
                      <wp:effectExtent l="0" t="0" r="0" b="0"/>
                      <wp:wrapNone/>
                      <wp:docPr id="22" name="Elipse 22"/>
                      <wp:cNvGraphicFramePr/>
                      <a:graphic xmlns:a="http://schemas.openxmlformats.org/drawingml/2006/main">
                        <a:graphicData uri="http://schemas.microsoft.com/office/word/2010/wordprocessingShape">
                          <wps:wsp>
                            <wps:cNvSpPr/>
                            <wps:spPr>
                              <a:xfrm>
                                <a:off x="5165025" y="3579975"/>
                                <a:ext cx="361950" cy="400050"/>
                              </a:xfrm>
                              <a:prstGeom prst="ellipse">
                                <a:avLst/>
                              </a:prstGeom>
                              <a:solidFill>
                                <a:srgbClr val="00B050"/>
                              </a:solidFill>
                              <a:ln w="12700" cap="flat" cmpd="sng">
                                <a:solidFill>
                                  <a:schemeClr val="dk1"/>
                                </a:solidFill>
                                <a:prstDash val="solid"/>
                                <a:miter lim="800000"/>
                                <a:headEnd type="none" w="sm" len="sm"/>
                                <a:tailEnd type="none" w="sm" len="sm"/>
                              </a:ln>
                            </wps:spPr>
                            <wps:txbx>
                              <w:txbxContent>
                                <w:p w14:paraId="53E3B065" w14:textId="77777777" w:rsidR="004C7EBD" w:rsidRDefault="004C7EB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0288FC2C" id="Elipse 22" o:spid="_x0000_s1027" style="position:absolute;left:0;text-align:left;margin-left:3pt;margin-top:12pt;width:30.5pt;height:3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" fillcolor="#00b050" strokecolor="black [3200]" strokeweight="1pt">
                      <v:stroke startarrowwidth="narrow" startarrowlength="short" endarrowwidth="narrow" endarrowlength="short" joinstyle="miter"/>
                      <v:textbox inset="2.53958mm,2.53958mm,2.53958mm,2.53958mm">
                        <w:txbxContent>
                          <w:p w14:paraId="53E3B065" w14:textId="77777777" w:rsidR="004C7EBD" w:rsidRDefault="004C7EBD">
                            <w:pPr>
                              <w:spacing w:after="0" w:line="240" w:lineRule="auto"/>
                              <w:textDirection w:val="btLr"/>
                            </w:pPr>
                          </w:p>
                        </w:txbxContent>
                      </v:textbox>
                    </v:oval>
                  </w:pict>
                </mc:Fallback>
              </mc:AlternateContent>
            </w:r>
          </w:p>
        </w:tc>
        <w:tc>
          <w:tcPr>
            <w:tcW w:w="2210" w:type="dxa"/>
            <w:vAlign w:val="center"/>
          </w:tcPr>
          <w:p w14:paraId="00000122" w14:textId="77777777" w:rsidR="004C7EBD" w:rsidRDefault="009F479C">
            <w:pPr>
              <w:tabs>
                <w:tab w:val="left" w:pos="2767"/>
              </w:tabs>
              <w:spacing w:line="276" w:lineRule="auto"/>
              <w:jc w:val="center"/>
              <w:rPr>
                <w:sz w:val="18"/>
                <w:szCs w:val="18"/>
              </w:rPr>
            </w:pPr>
            <w:r>
              <w:rPr>
                <w:sz w:val="18"/>
                <w:szCs w:val="18"/>
              </w:rPr>
              <w:t>Satisfactorio</w:t>
            </w:r>
          </w:p>
        </w:tc>
        <w:tc>
          <w:tcPr>
            <w:tcW w:w="1867" w:type="dxa"/>
            <w:vAlign w:val="center"/>
          </w:tcPr>
          <w:p w14:paraId="00000123" w14:textId="77777777" w:rsidR="004C7EBD" w:rsidRDefault="009F479C">
            <w:pPr>
              <w:tabs>
                <w:tab w:val="left" w:pos="2767"/>
              </w:tabs>
              <w:spacing w:line="276" w:lineRule="auto"/>
              <w:jc w:val="center"/>
              <w:rPr>
                <w:sz w:val="18"/>
                <w:szCs w:val="18"/>
              </w:rPr>
            </w:pPr>
            <w:r>
              <w:rPr>
                <w:sz w:val="18"/>
                <w:szCs w:val="18"/>
              </w:rPr>
              <w:t>Rango de 90% a 115.99%</w:t>
            </w:r>
          </w:p>
        </w:tc>
        <w:tc>
          <w:tcPr>
            <w:tcW w:w="2923" w:type="dxa"/>
            <w:vAlign w:val="center"/>
          </w:tcPr>
          <w:p w14:paraId="00000124" w14:textId="77777777" w:rsidR="004C7EBD" w:rsidRDefault="009F479C">
            <w:pPr>
              <w:tabs>
                <w:tab w:val="left" w:pos="2767"/>
              </w:tabs>
              <w:spacing w:line="276" w:lineRule="auto"/>
              <w:rPr>
                <w:sz w:val="18"/>
                <w:szCs w:val="18"/>
              </w:rPr>
            </w:pPr>
            <w:r>
              <w:rPr>
                <w:sz w:val="18"/>
                <w:szCs w:val="18"/>
              </w:rPr>
              <w:t>El valor alcanzado del indicador se encuentra en un rango por encima o por debajo de la meta programada, pero se mantiene dentro del rango establecido.</w:t>
            </w:r>
          </w:p>
        </w:tc>
      </w:tr>
      <w:tr w:rsidR="004C7EBD" w14:paraId="3EAB1EF9" w14:textId="77777777">
        <w:trPr>
          <w:trHeight w:val="836"/>
        </w:trPr>
        <w:tc>
          <w:tcPr>
            <w:tcW w:w="1027" w:type="dxa"/>
          </w:tcPr>
          <w:p w14:paraId="00000125" w14:textId="77777777" w:rsidR="004C7EBD" w:rsidRDefault="009F479C">
            <w:pPr>
              <w:tabs>
                <w:tab w:val="left" w:pos="2767"/>
              </w:tabs>
              <w:spacing w:line="276" w:lineRule="auto"/>
              <w:jc w:val="both"/>
            </w:pPr>
            <w:r>
              <w:t> </w:t>
            </w:r>
            <w:r>
              <w:rPr>
                <w:noProof/>
                <w:lang w:val="en-US"/>
              </w:rPr>
              <mc:AlternateContent>
                <mc:Choice Requires="wps">
                  <w:drawing>
                    <wp:anchor distT="0" distB="0" distL="114300" distR="114300" simplePos="0" relativeHeight="251661312" behindDoc="0" locked="0" layoutInCell="1" hidden="0" allowOverlap="1" wp14:anchorId="6F2D9A73" wp14:editId="438B11A8">
                      <wp:simplePos x="0" y="0"/>
                      <wp:positionH relativeFrom="column">
                        <wp:posOffset>50801</wp:posOffset>
                      </wp:positionH>
                      <wp:positionV relativeFrom="paragraph">
                        <wp:posOffset>114300</wp:posOffset>
                      </wp:positionV>
                      <wp:extent cx="415925" cy="377825"/>
                      <wp:effectExtent l="0" t="0" r="0" b="0"/>
                      <wp:wrapNone/>
                      <wp:docPr id="21" name="Elipse 21"/>
                      <wp:cNvGraphicFramePr/>
                      <a:graphic xmlns:a="http://schemas.openxmlformats.org/drawingml/2006/main">
                        <a:graphicData uri="http://schemas.microsoft.com/office/word/2010/wordprocessingShape">
                          <wps:wsp>
                            <wps:cNvSpPr/>
                            <wps:spPr>
                              <a:xfrm>
                                <a:off x="5150738" y="3603788"/>
                                <a:ext cx="390525" cy="352425"/>
                              </a:xfrm>
                              <a:prstGeom prst="ellipse">
                                <a:avLst/>
                              </a:prstGeom>
                              <a:solidFill>
                                <a:srgbClr val="FFFF00"/>
                              </a:solidFill>
                              <a:ln w="12700" cap="flat" cmpd="sng">
                                <a:solidFill>
                                  <a:schemeClr val="dk1"/>
                                </a:solidFill>
                                <a:prstDash val="solid"/>
                                <a:miter lim="800000"/>
                                <a:headEnd type="none" w="sm" len="sm"/>
                                <a:tailEnd type="none" w="sm" len="sm"/>
                              </a:ln>
                            </wps:spPr>
                            <wps:txbx>
                              <w:txbxContent>
                                <w:p w14:paraId="255EBDFB" w14:textId="77777777" w:rsidR="004C7EBD" w:rsidRDefault="004C7EB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6F2D9A73" id="Elipse 21" o:spid="_x0000_s1028" style="position:absolute;left:0;text-align:left;margin-left:4pt;margin-top:9pt;width:32.75pt;height:2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" fillcolor="yellow" strokecolor="black [3200]" strokeweight="1pt">
                      <v:stroke startarrowwidth="narrow" startarrowlength="short" endarrowwidth="narrow" endarrowlength="short" joinstyle="miter"/>
                      <v:textbox inset="2.53958mm,2.53958mm,2.53958mm,2.53958mm">
                        <w:txbxContent>
                          <w:p w14:paraId="255EBDFB" w14:textId="77777777" w:rsidR="004C7EBD" w:rsidRDefault="004C7EBD">
                            <w:pPr>
                              <w:spacing w:after="0" w:line="240" w:lineRule="auto"/>
                              <w:textDirection w:val="btLr"/>
                            </w:pPr>
                          </w:p>
                        </w:txbxContent>
                      </v:textbox>
                    </v:oval>
                  </w:pict>
                </mc:Fallback>
              </mc:AlternateContent>
            </w:r>
          </w:p>
        </w:tc>
        <w:tc>
          <w:tcPr>
            <w:tcW w:w="2216" w:type="dxa"/>
            <w:gridSpan w:val="2"/>
            <w:vAlign w:val="center"/>
          </w:tcPr>
          <w:p w14:paraId="00000126" w14:textId="77777777" w:rsidR="004C7EBD" w:rsidRDefault="009F479C">
            <w:pPr>
              <w:tabs>
                <w:tab w:val="left" w:pos="2767"/>
              </w:tabs>
              <w:spacing w:line="276" w:lineRule="auto"/>
              <w:jc w:val="center"/>
              <w:rPr>
                <w:sz w:val="18"/>
                <w:szCs w:val="18"/>
              </w:rPr>
            </w:pPr>
            <w:r>
              <w:rPr>
                <w:sz w:val="18"/>
                <w:szCs w:val="18"/>
              </w:rPr>
              <w:t>Preventivo o Poco Satisfecho</w:t>
            </w:r>
          </w:p>
        </w:tc>
        <w:tc>
          <w:tcPr>
            <w:tcW w:w="1867" w:type="dxa"/>
            <w:vAlign w:val="center"/>
          </w:tcPr>
          <w:p w14:paraId="00000128" w14:textId="77777777" w:rsidR="004C7EBD" w:rsidRDefault="009F479C">
            <w:pPr>
              <w:tabs>
                <w:tab w:val="left" w:pos="2767"/>
              </w:tabs>
              <w:spacing w:line="276" w:lineRule="auto"/>
              <w:jc w:val="center"/>
              <w:rPr>
                <w:sz w:val="18"/>
                <w:szCs w:val="18"/>
              </w:rPr>
            </w:pPr>
            <w:r>
              <w:rPr>
                <w:sz w:val="18"/>
                <w:szCs w:val="18"/>
              </w:rPr>
              <w:t>Rango de 80% a 89.99% y de 116% a 125.99%</w:t>
            </w:r>
          </w:p>
        </w:tc>
        <w:tc>
          <w:tcPr>
            <w:tcW w:w="2923" w:type="dxa"/>
            <w:vAlign w:val="center"/>
          </w:tcPr>
          <w:p w14:paraId="00000129" w14:textId="77777777" w:rsidR="004C7EBD" w:rsidRDefault="009F479C">
            <w:pPr>
              <w:tabs>
                <w:tab w:val="left" w:pos="2767"/>
              </w:tabs>
              <w:spacing w:line="276" w:lineRule="auto"/>
              <w:rPr>
                <w:sz w:val="18"/>
                <w:szCs w:val="18"/>
              </w:rPr>
            </w:pPr>
            <w:r>
              <w:rPr>
                <w:sz w:val="18"/>
                <w:szCs w:val="18"/>
              </w:rPr>
              <w:t>el valor alcanzado del indicador es menor que la meta programada, pero se mantiene dentro del rango establecido.</w:t>
            </w:r>
          </w:p>
        </w:tc>
      </w:tr>
      <w:tr w:rsidR="004C7EBD" w14:paraId="5AE0166E" w14:textId="77777777">
        <w:trPr>
          <w:trHeight w:val="796"/>
        </w:trPr>
        <w:tc>
          <w:tcPr>
            <w:tcW w:w="1027" w:type="dxa"/>
          </w:tcPr>
          <w:p w14:paraId="0000012A" w14:textId="77777777" w:rsidR="004C7EBD" w:rsidRDefault="009F479C">
            <w:pPr>
              <w:tabs>
                <w:tab w:val="left" w:pos="2767"/>
              </w:tabs>
              <w:spacing w:line="276" w:lineRule="auto"/>
              <w:jc w:val="both"/>
            </w:pPr>
            <w:r>
              <w:t> </w:t>
            </w:r>
            <w:r>
              <w:rPr>
                <w:noProof/>
                <w:lang w:val="en-US"/>
              </w:rPr>
              <mc:AlternateContent>
                <mc:Choice Requires="wps">
                  <w:drawing>
                    <wp:anchor distT="0" distB="0" distL="114300" distR="114300" simplePos="0" relativeHeight="251662336" behindDoc="0" locked="0" layoutInCell="1" hidden="0" allowOverlap="1" wp14:anchorId="493138D1" wp14:editId="005D7B27">
                      <wp:simplePos x="0" y="0"/>
                      <wp:positionH relativeFrom="column">
                        <wp:posOffset>63501</wp:posOffset>
                      </wp:positionH>
                      <wp:positionV relativeFrom="paragraph">
                        <wp:posOffset>50800</wp:posOffset>
                      </wp:positionV>
                      <wp:extent cx="396875" cy="368300"/>
                      <wp:effectExtent l="0" t="0" r="0" b="0"/>
                      <wp:wrapNone/>
                      <wp:docPr id="23" name="Elipse 23"/>
                      <wp:cNvGraphicFramePr/>
                      <a:graphic xmlns:a="http://schemas.openxmlformats.org/drawingml/2006/main">
                        <a:graphicData uri="http://schemas.microsoft.com/office/word/2010/wordprocessingShape">
                          <wps:wsp>
                            <wps:cNvSpPr/>
                            <wps:spPr>
                              <a:xfrm>
                                <a:off x="5160263" y="3608550"/>
                                <a:ext cx="371475" cy="342900"/>
                              </a:xfrm>
                              <a:prstGeom prst="ellipse">
                                <a:avLst/>
                              </a:prstGeom>
                              <a:solidFill>
                                <a:srgbClr val="FF0000"/>
                              </a:solidFill>
                              <a:ln w="12700" cap="flat" cmpd="sng">
                                <a:solidFill>
                                  <a:srgbClr val="31538F"/>
                                </a:solidFill>
                                <a:prstDash val="solid"/>
                                <a:miter lim="800000"/>
                                <a:headEnd type="none" w="sm" len="sm"/>
                                <a:tailEnd type="none" w="sm" len="sm"/>
                              </a:ln>
                            </wps:spPr>
                            <wps:txbx>
                              <w:txbxContent>
                                <w:p w14:paraId="3F4F28E1" w14:textId="77777777" w:rsidR="004C7EBD" w:rsidRDefault="004C7EB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493138D1" id="Elipse 23" o:spid="_x0000_s1029" style="position:absolute;left:0;text-align:left;margin-left:5pt;margin-top:4pt;width:31.25pt;height:2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" fillcolor="red" strokecolor="#31538f" strokeweight="1pt">
                      <v:stroke startarrowwidth="narrow" startarrowlength="short" endarrowwidth="narrow" endarrowlength="short" joinstyle="miter"/>
                      <v:textbox inset="2.53958mm,2.53958mm,2.53958mm,2.53958mm">
                        <w:txbxContent>
                          <w:p w14:paraId="3F4F28E1" w14:textId="77777777" w:rsidR="004C7EBD" w:rsidRDefault="004C7EBD">
                            <w:pPr>
                              <w:spacing w:after="0" w:line="240" w:lineRule="auto"/>
                              <w:textDirection w:val="btLr"/>
                            </w:pPr>
                          </w:p>
                        </w:txbxContent>
                      </v:textbox>
                    </v:oval>
                  </w:pict>
                </mc:Fallback>
              </mc:AlternateContent>
            </w:r>
          </w:p>
        </w:tc>
        <w:tc>
          <w:tcPr>
            <w:tcW w:w="2216" w:type="dxa"/>
            <w:gridSpan w:val="2"/>
            <w:vAlign w:val="center"/>
          </w:tcPr>
          <w:p w14:paraId="0000012B" w14:textId="77777777" w:rsidR="004C7EBD" w:rsidRDefault="009F479C">
            <w:pPr>
              <w:tabs>
                <w:tab w:val="left" w:pos="2767"/>
              </w:tabs>
              <w:spacing w:line="276" w:lineRule="auto"/>
              <w:jc w:val="center"/>
              <w:rPr>
                <w:sz w:val="18"/>
                <w:szCs w:val="18"/>
              </w:rPr>
            </w:pPr>
            <w:r>
              <w:rPr>
                <w:sz w:val="18"/>
                <w:szCs w:val="18"/>
              </w:rPr>
              <w:t>Insatisfecho</w:t>
            </w:r>
          </w:p>
        </w:tc>
        <w:tc>
          <w:tcPr>
            <w:tcW w:w="1867" w:type="dxa"/>
            <w:vAlign w:val="center"/>
          </w:tcPr>
          <w:p w14:paraId="0000012D" w14:textId="77777777" w:rsidR="004C7EBD" w:rsidRDefault="009F479C">
            <w:pPr>
              <w:tabs>
                <w:tab w:val="left" w:pos="2767"/>
              </w:tabs>
              <w:spacing w:line="276" w:lineRule="auto"/>
              <w:jc w:val="center"/>
              <w:rPr>
                <w:sz w:val="18"/>
                <w:szCs w:val="18"/>
              </w:rPr>
            </w:pPr>
            <w:r>
              <w:rPr>
                <w:sz w:val="18"/>
                <w:szCs w:val="18"/>
              </w:rPr>
              <w:t>Rango de 0% a 79.99% y de 126% en adelante</w:t>
            </w:r>
          </w:p>
        </w:tc>
        <w:tc>
          <w:tcPr>
            <w:tcW w:w="2923" w:type="dxa"/>
            <w:vAlign w:val="center"/>
          </w:tcPr>
          <w:p w14:paraId="0000012E" w14:textId="77777777" w:rsidR="004C7EBD" w:rsidRDefault="009F479C">
            <w:pPr>
              <w:tabs>
                <w:tab w:val="left" w:pos="2767"/>
              </w:tabs>
              <w:spacing w:line="276" w:lineRule="auto"/>
              <w:rPr>
                <w:sz w:val="18"/>
                <w:szCs w:val="18"/>
              </w:rPr>
            </w:pPr>
            <w:r>
              <w:rPr>
                <w:sz w:val="18"/>
                <w:szCs w:val="18"/>
              </w:rPr>
              <w:t>el valor alcanzado del indicador está muy por debajo de la meta programada o no se realizó.</w:t>
            </w:r>
          </w:p>
        </w:tc>
      </w:tr>
      <w:tr w:rsidR="004C7EBD" w14:paraId="41B06707" w14:textId="77777777">
        <w:trPr>
          <w:trHeight w:val="760"/>
        </w:trPr>
        <w:tc>
          <w:tcPr>
            <w:tcW w:w="1027" w:type="dxa"/>
          </w:tcPr>
          <w:p w14:paraId="0000012F" w14:textId="77777777" w:rsidR="004C7EBD" w:rsidRDefault="009F479C">
            <w:pPr>
              <w:tabs>
                <w:tab w:val="left" w:pos="2767"/>
              </w:tabs>
              <w:spacing w:line="276" w:lineRule="auto"/>
              <w:jc w:val="both"/>
            </w:pPr>
            <w:r>
              <w:t> </w:t>
            </w:r>
            <w:r>
              <w:rPr>
                <w:noProof/>
                <w:lang w:val="en-US"/>
              </w:rPr>
              <mc:AlternateContent>
                <mc:Choice Requires="wps">
                  <w:drawing>
                    <wp:anchor distT="0" distB="0" distL="114300" distR="114300" simplePos="0" relativeHeight="251663360" behindDoc="0" locked="0" layoutInCell="1" hidden="0" allowOverlap="1" wp14:anchorId="1D4A36C0" wp14:editId="43232457">
                      <wp:simplePos x="0" y="0"/>
                      <wp:positionH relativeFrom="column">
                        <wp:posOffset>38101</wp:posOffset>
                      </wp:positionH>
                      <wp:positionV relativeFrom="paragraph">
                        <wp:posOffset>76200</wp:posOffset>
                      </wp:positionV>
                      <wp:extent cx="415925" cy="358775"/>
                      <wp:effectExtent l="0" t="0" r="0" b="0"/>
                      <wp:wrapNone/>
                      <wp:docPr id="17" name="Elipse 17"/>
                      <wp:cNvGraphicFramePr/>
                      <a:graphic xmlns:a="http://schemas.openxmlformats.org/drawingml/2006/main">
                        <a:graphicData uri="http://schemas.microsoft.com/office/word/2010/wordprocessingShape">
                          <wps:wsp>
                            <wps:cNvSpPr/>
                            <wps:spPr>
                              <a:xfrm>
                                <a:off x="5150738" y="3613313"/>
                                <a:ext cx="390525" cy="333375"/>
                              </a:xfrm>
                              <a:prstGeom prst="ellipse">
                                <a:avLst/>
                              </a:prstGeom>
                              <a:solidFill>
                                <a:srgbClr val="A5A5A5"/>
                              </a:solidFill>
                              <a:ln w="12700" cap="flat" cmpd="sng">
                                <a:solidFill>
                                  <a:schemeClr val="dk1"/>
                                </a:solidFill>
                                <a:prstDash val="solid"/>
                                <a:miter lim="800000"/>
                                <a:headEnd type="none" w="sm" len="sm"/>
                                <a:tailEnd type="none" w="sm" len="sm"/>
                              </a:ln>
                            </wps:spPr>
                            <wps:txbx>
                              <w:txbxContent>
                                <w:p w14:paraId="2B0032FA" w14:textId="77777777" w:rsidR="004C7EBD" w:rsidRDefault="004C7EB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1D4A36C0" id="Elipse 17" o:spid="_x0000_s1030" style="position:absolute;left:0;text-align:left;margin-left:3pt;margin-top:6pt;width:32.75pt;height:2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" fillcolor="#a5a5a5" strokecolor="black [3200]" strokeweight="1pt">
                      <v:stroke startarrowwidth="narrow" startarrowlength="short" endarrowwidth="narrow" endarrowlength="short" joinstyle="miter"/>
                      <v:textbox inset="2.53958mm,2.53958mm,2.53958mm,2.53958mm">
                        <w:txbxContent>
                          <w:p w14:paraId="2B0032FA" w14:textId="77777777" w:rsidR="004C7EBD" w:rsidRDefault="004C7EBD">
                            <w:pPr>
                              <w:spacing w:after="0" w:line="240" w:lineRule="auto"/>
                              <w:textDirection w:val="btLr"/>
                            </w:pPr>
                          </w:p>
                        </w:txbxContent>
                      </v:textbox>
                    </v:oval>
                  </w:pict>
                </mc:Fallback>
              </mc:AlternateContent>
            </w:r>
          </w:p>
        </w:tc>
        <w:tc>
          <w:tcPr>
            <w:tcW w:w="2216" w:type="dxa"/>
            <w:gridSpan w:val="2"/>
            <w:vAlign w:val="center"/>
          </w:tcPr>
          <w:p w14:paraId="00000130" w14:textId="77777777" w:rsidR="004C7EBD" w:rsidRDefault="009F479C">
            <w:pPr>
              <w:tabs>
                <w:tab w:val="left" w:pos="2767"/>
              </w:tabs>
              <w:spacing w:line="276" w:lineRule="auto"/>
              <w:jc w:val="center"/>
              <w:rPr>
                <w:sz w:val="18"/>
                <w:szCs w:val="18"/>
              </w:rPr>
            </w:pPr>
            <w:r>
              <w:rPr>
                <w:sz w:val="18"/>
                <w:szCs w:val="18"/>
              </w:rPr>
              <w:t>No iniciado o pospuesto</w:t>
            </w:r>
          </w:p>
        </w:tc>
        <w:tc>
          <w:tcPr>
            <w:tcW w:w="1867" w:type="dxa"/>
            <w:vAlign w:val="center"/>
          </w:tcPr>
          <w:p w14:paraId="00000132" w14:textId="77777777" w:rsidR="004C7EBD" w:rsidRDefault="009F479C">
            <w:pPr>
              <w:tabs>
                <w:tab w:val="left" w:pos="2767"/>
              </w:tabs>
              <w:spacing w:line="276" w:lineRule="auto"/>
              <w:jc w:val="center"/>
              <w:rPr>
                <w:sz w:val="18"/>
                <w:szCs w:val="18"/>
              </w:rPr>
            </w:pPr>
            <w:r>
              <w:rPr>
                <w:sz w:val="18"/>
                <w:szCs w:val="18"/>
              </w:rPr>
              <w:t>De acuerdo con la programación no se evaluará</w:t>
            </w:r>
          </w:p>
        </w:tc>
        <w:tc>
          <w:tcPr>
            <w:tcW w:w="2923" w:type="dxa"/>
            <w:vAlign w:val="center"/>
          </w:tcPr>
          <w:p w14:paraId="00000133" w14:textId="77777777" w:rsidR="004C7EBD" w:rsidRDefault="009F479C">
            <w:pPr>
              <w:tabs>
                <w:tab w:val="left" w:pos="2767"/>
              </w:tabs>
              <w:spacing w:line="276" w:lineRule="auto"/>
              <w:rPr>
                <w:sz w:val="18"/>
                <w:szCs w:val="18"/>
              </w:rPr>
            </w:pPr>
            <w:r>
              <w:rPr>
                <w:sz w:val="18"/>
                <w:szCs w:val="18"/>
              </w:rPr>
              <w:t>el valor no puede ser determinado al no poder ser aplicado el indicador.</w:t>
            </w:r>
          </w:p>
        </w:tc>
      </w:tr>
    </w:tbl>
    <w:p w14:paraId="00000134" w14:textId="77777777" w:rsidR="004C7EBD" w:rsidRDefault="004C7EBD">
      <w:pPr>
        <w:tabs>
          <w:tab w:val="left" w:pos="2767"/>
        </w:tabs>
        <w:spacing w:line="276" w:lineRule="auto"/>
        <w:jc w:val="both"/>
      </w:pPr>
    </w:p>
    <w:p w14:paraId="00000135" w14:textId="77777777" w:rsidR="004C7EBD" w:rsidRDefault="009F479C">
      <w:pPr>
        <w:tabs>
          <w:tab w:val="left" w:pos="2767"/>
        </w:tabs>
        <w:spacing w:line="276" w:lineRule="auto"/>
        <w:jc w:val="both"/>
      </w:pPr>
      <w:r>
        <w:t>Las unidades administrativas podrán establecer las justificaciones correspondientes a las actividades y componentes cuando se vean comprometidas en el cumplimiento de su meta programada.</w:t>
      </w:r>
    </w:p>
    <w:p w14:paraId="2CADE444" w14:textId="77777777" w:rsidR="009F479C" w:rsidRDefault="009F479C">
      <w:pPr>
        <w:tabs>
          <w:tab w:val="left" w:pos="2767"/>
        </w:tabs>
        <w:spacing w:line="276" w:lineRule="auto"/>
        <w:jc w:val="both"/>
        <w:rPr>
          <w:b/>
        </w:rPr>
      </w:pPr>
    </w:p>
    <w:p w14:paraId="00000136" w14:textId="1718C799" w:rsidR="004C7EBD" w:rsidRDefault="009F479C">
      <w:pPr>
        <w:tabs>
          <w:tab w:val="left" w:pos="2767"/>
        </w:tabs>
        <w:spacing w:line="276" w:lineRule="auto"/>
        <w:jc w:val="both"/>
        <w:rPr>
          <w:b/>
        </w:rPr>
      </w:pPr>
      <w:r>
        <w:rPr>
          <w:b/>
        </w:rPr>
        <w:t xml:space="preserve">CRITERIOS PARA LA EVALUACIÓN DE LOS PROGRAMAS </w:t>
      </w:r>
    </w:p>
    <w:p w14:paraId="00000137" w14:textId="77777777" w:rsidR="004C7EBD" w:rsidRDefault="009F479C">
      <w:pPr>
        <w:tabs>
          <w:tab w:val="left" w:pos="2767"/>
        </w:tabs>
        <w:spacing w:after="0" w:line="276" w:lineRule="auto"/>
        <w:jc w:val="both"/>
        <w:rPr>
          <w:b/>
        </w:rPr>
      </w:pPr>
      <w:r>
        <w:rPr>
          <w:b/>
        </w:rPr>
        <w:t xml:space="preserve">Criterio: “Bajo Demanda” </w:t>
      </w:r>
    </w:p>
    <w:p w14:paraId="00000138" w14:textId="77777777" w:rsidR="004C7EBD" w:rsidRDefault="009F479C">
      <w:pPr>
        <w:tabs>
          <w:tab w:val="left" w:pos="2767"/>
        </w:tabs>
        <w:spacing w:after="0" w:line="276" w:lineRule="auto"/>
        <w:jc w:val="both"/>
      </w:pPr>
      <w:r>
        <w:t xml:space="preserve">Las actividades que se encuentren etiquetadas “Bajo demanda” se calificarán en estado satisfactorio. </w:t>
      </w:r>
    </w:p>
    <w:p w14:paraId="00000139" w14:textId="77777777" w:rsidR="004C7EBD" w:rsidRDefault="004C7EBD">
      <w:pPr>
        <w:tabs>
          <w:tab w:val="left" w:pos="2767"/>
        </w:tabs>
        <w:spacing w:after="0" w:line="276" w:lineRule="auto"/>
        <w:jc w:val="both"/>
      </w:pPr>
    </w:p>
    <w:p w14:paraId="0000013A" w14:textId="77777777" w:rsidR="004C7EBD" w:rsidRDefault="009F479C">
      <w:pPr>
        <w:tabs>
          <w:tab w:val="left" w:pos="2767"/>
        </w:tabs>
        <w:spacing w:after="0" w:line="276" w:lineRule="auto"/>
        <w:jc w:val="both"/>
        <w:rPr>
          <w:b/>
        </w:rPr>
      </w:pPr>
      <w:r>
        <w:rPr>
          <w:b/>
        </w:rPr>
        <w:t xml:space="preserve">Criterio: “Realización Anticipada” </w:t>
      </w:r>
    </w:p>
    <w:p w14:paraId="0000013B" w14:textId="77777777" w:rsidR="004C7EBD" w:rsidRDefault="009F479C">
      <w:pPr>
        <w:tabs>
          <w:tab w:val="left" w:pos="2767"/>
        </w:tabs>
        <w:spacing w:after="0" w:line="276" w:lineRule="auto"/>
        <w:jc w:val="both"/>
      </w:pPr>
      <w:r>
        <w:lastRenderedPageBreak/>
        <w:t xml:space="preserve">Aquellas actividades que se cumplan antes de lo programado por cuestiones ajenas o externas se calificarán en estado satisfactorio. </w:t>
      </w:r>
    </w:p>
    <w:p w14:paraId="0000013C" w14:textId="77777777" w:rsidR="004C7EBD" w:rsidRDefault="004C7EBD">
      <w:pPr>
        <w:tabs>
          <w:tab w:val="left" w:pos="2767"/>
        </w:tabs>
        <w:spacing w:after="0" w:line="276" w:lineRule="auto"/>
        <w:jc w:val="both"/>
        <w:rPr>
          <w:b/>
        </w:rPr>
      </w:pPr>
    </w:p>
    <w:p w14:paraId="0000013D" w14:textId="77777777" w:rsidR="004C7EBD" w:rsidRDefault="009F479C">
      <w:pPr>
        <w:tabs>
          <w:tab w:val="left" w:pos="2767"/>
        </w:tabs>
        <w:spacing w:after="0" w:line="276" w:lineRule="auto"/>
        <w:jc w:val="both"/>
        <w:rPr>
          <w:b/>
        </w:rPr>
      </w:pPr>
      <w:r>
        <w:rPr>
          <w:b/>
        </w:rPr>
        <w:t xml:space="preserve">Criterio: “Sobrecumplimiento de Metas” </w:t>
      </w:r>
    </w:p>
    <w:p w14:paraId="0000013E" w14:textId="77777777" w:rsidR="004C7EBD" w:rsidRDefault="009F479C">
      <w:pPr>
        <w:tabs>
          <w:tab w:val="left" w:pos="2767"/>
        </w:tabs>
        <w:spacing w:after="0" w:line="276" w:lineRule="auto"/>
        <w:jc w:val="both"/>
      </w:pPr>
      <w:r>
        <w:t xml:space="preserve">Aquellas que presenten un avance mayor al 115.99% se calificaran como satisfactorio por causas ajenas o externas como: </w:t>
      </w:r>
    </w:p>
    <w:p w14:paraId="0000013F" w14:textId="77777777" w:rsidR="004C7EBD" w:rsidRDefault="009F479C">
      <w:pPr>
        <w:tabs>
          <w:tab w:val="left" w:pos="2767"/>
        </w:tabs>
        <w:spacing w:after="0" w:line="276" w:lineRule="auto"/>
        <w:jc w:val="both"/>
      </w:pPr>
      <w:r>
        <w:t xml:space="preserve">∙ Actividades por contingencia </w:t>
      </w:r>
    </w:p>
    <w:p w14:paraId="00000140" w14:textId="77777777" w:rsidR="004C7EBD" w:rsidRDefault="009F479C">
      <w:pPr>
        <w:tabs>
          <w:tab w:val="left" w:pos="2767"/>
        </w:tabs>
        <w:spacing w:after="0" w:line="276" w:lineRule="auto"/>
        <w:jc w:val="both"/>
      </w:pPr>
      <w:r>
        <w:t xml:space="preserve">∙ Cambios en la normatividad </w:t>
      </w:r>
    </w:p>
    <w:p w14:paraId="00000141" w14:textId="77777777" w:rsidR="004C7EBD" w:rsidRDefault="009F479C">
      <w:pPr>
        <w:tabs>
          <w:tab w:val="left" w:pos="2767"/>
        </w:tabs>
        <w:spacing w:after="0" w:line="276" w:lineRule="auto"/>
        <w:jc w:val="both"/>
      </w:pPr>
      <w:r>
        <w:t>∙ Asignación extraordinaria de recursos federales, estatales, municipales o de particulares</w:t>
      </w:r>
    </w:p>
    <w:p w14:paraId="00000142" w14:textId="77777777" w:rsidR="004C7EBD" w:rsidRDefault="009F479C">
      <w:pPr>
        <w:tabs>
          <w:tab w:val="left" w:pos="2767"/>
        </w:tabs>
        <w:spacing w:after="0" w:line="276" w:lineRule="auto"/>
        <w:jc w:val="both"/>
      </w:pPr>
      <w:r>
        <w:t xml:space="preserve"> ∙ Instrucciones de la presidencia municipal </w:t>
      </w:r>
    </w:p>
    <w:p w14:paraId="00000143" w14:textId="77777777" w:rsidR="004C7EBD" w:rsidRDefault="009F479C">
      <w:pPr>
        <w:tabs>
          <w:tab w:val="left" w:pos="2767"/>
        </w:tabs>
        <w:spacing w:after="0" w:line="276" w:lineRule="auto"/>
        <w:jc w:val="both"/>
      </w:pPr>
      <w:r>
        <w:t>∙ Acuerdo de cabildo o solicitud de regidores</w:t>
      </w:r>
    </w:p>
    <w:p w14:paraId="00000144" w14:textId="77777777" w:rsidR="004C7EBD" w:rsidRDefault="009F479C">
      <w:pPr>
        <w:tabs>
          <w:tab w:val="left" w:pos="2767"/>
        </w:tabs>
        <w:spacing w:after="0" w:line="276" w:lineRule="auto"/>
        <w:jc w:val="both"/>
      </w:pPr>
      <w:r>
        <w:t xml:space="preserve"> ∙ Cualquier justificación de peso ajena a la dependencia.</w:t>
      </w:r>
    </w:p>
    <w:p w14:paraId="00000145" w14:textId="77777777" w:rsidR="004C7EBD" w:rsidRDefault="004C7EBD">
      <w:pPr>
        <w:tabs>
          <w:tab w:val="left" w:pos="2767"/>
        </w:tabs>
        <w:spacing w:after="0" w:line="276" w:lineRule="auto"/>
        <w:jc w:val="both"/>
      </w:pPr>
    </w:p>
    <w:p w14:paraId="00000146" w14:textId="77777777" w:rsidR="004C7EBD" w:rsidRDefault="009F479C">
      <w:pPr>
        <w:tabs>
          <w:tab w:val="left" w:pos="2767"/>
        </w:tabs>
        <w:spacing w:after="0" w:line="276" w:lineRule="auto"/>
        <w:jc w:val="both"/>
        <w:rPr>
          <w:b/>
        </w:rPr>
      </w:pPr>
      <w:r>
        <w:t xml:space="preserve"> </w:t>
      </w:r>
      <w:r>
        <w:rPr>
          <w:b/>
        </w:rPr>
        <w:t xml:space="preserve">Criterio: “No iniciado” </w:t>
      </w:r>
    </w:p>
    <w:p w14:paraId="00000147" w14:textId="77777777" w:rsidR="004C7EBD" w:rsidRDefault="009F479C">
      <w:pPr>
        <w:tabs>
          <w:tab w:val="left" w:pos="2767"/>
        </w:tabs>
        <w:spacing w:after="0" w:line="276" w:lineRule="auto"/>
        <w:jc w:val="both"/>
      </w:pPr>
      <w:r>
        <w:t xml:space="preserve">Aquellos componentes o actividades no realizados por causas externas, siempre y cuando se deba a alguna de las siguientes situaciones. </w:t>
      </w:r>
    </w:p>
    <w:p w14:paraId="00000148" w14:textId="77777777" w:rsidR="004C7EBD" w:rsidRDefault="009F479C">
      <w:pPr>
        <w:tabs>
          <w:tab w:val="left" w:pos="2767"/>
        </w:tabs>
        <w:spacing w:after="0" w:line="276" w:lineRule="auto"/>
        <w:jc w:val="both"/>
      </w:pPr>
      <w:r>
        <w:t>∙ Etiquetado como “Bajo Demanda” sin avance</w:t>
      </w:r>
    </w:p>
    <w:p w14:paraId="00000149" w14:textId="77777777" w:rsidR="004C7EBD" w:rsidRDefault="009F479C">
      <w:pPr>
        <w:tabs>
          <w:tab w:val="left" w:pos="2767"/>
        </w:tabs>
        <w:spacing w:after="0" w:line="276" w:lineRule="auto"/>
        <w:jc w:val="both"/>
      </w:pPr>
      <w:r>
        <w:t xml:space="preserve"> ∙ Que se justifique que no hubo avance y sea “Bajo Demanda” </w:t>
      </w:r>
    </w:p>
    <w:p w14:paraId="0000014A" w14:textId="77777777" w:rsidR="004C7EBD" w:rsidRDefault="009F479C">
      <w:pPr>
        <w:tabs>
          <w:tab w:val="left" w:pos="2767"/>
        </w:tabs>
        <w:spacing w:after="0" w:line="276" w:lineRule="auto"/>
        <w:jc w:val="both"/>
      </w:pPr>
      <w:r>
        <w:t>∙ Que dependa de un recurso financiero, posteriormente cancelado</w:t>
      </w:r>
    </w:p>
    <w:p w14:paraId="0000014B" w14:textId="77777777" w:rsidR="004C7EBD" w:rsidRDefault="009F479C">
      <w:pPr>
        <w:tabs>
          <w:tab w:val="left" w:pos="2767"/>
        </w:tabs>
        <w:spacing w:after="0" w:line="276" w:lineRule="auto"/>
        <w:jc w:val="both"/>
      </w:pPr>
      <w:r>
        <w:t xml:space="preserve"> ∙ Dependiente de colaboraciones estatales o federales</w:t>
      </w:r>
    </w:p>
    <w:p w14:paraId="0000014C" w14:textId="77777777" w:rsidR="004C7EBD" w:rsidRDefault="009F479C">
      <w:pPr>
        <w:tabs>
          <w:tab w:val="left" w:pos="2767"/>
        </w:tabs>
        <w:spacing w:after="0" w:line="276" w:lineRule="auto"/>
        <w:jc w:val="both"/>
      </w:pPr>
      <w:r>
        <w:t xml:space="preserve"> ∙ Cambios en la normatividad</w:t>
      </w:r>
    </w:p>
    <w:p w14:paraId="0000014D" w14:textId="77777777" w:rsidR="004C7EBD" w:rsidRDefault="009F479C">
      <w:pPr>
        <w:tabs>
          <w:tab w:val="left" w:pos="2767"/>
        </w:tabs>
        <w:spacing w:after="0" w:line="276" w:lineRule="auto"/>
        <w:jc w:val="both"/>
      </w:pPr>
      <w:r>
        <w:t xml:space="preserve"> ∙ Cualquier justificación de peso ajena a la </w:t>
      </w:r>
      <w:sdt>
        <w:sdtPr>
          <w:tag w:val="goog_rdk_19"/>
          <w:id w:val="1322930676"/>
        </w:sdtPr>
        <w:sdtEndPr/>
        <w:sdtContent/>
      </w:sdt>
      <w:r>
        <w:t>dependencia.</w:t>
      </w:r>
    </w:p>
    <w:p w14:paraId="00000152" w14:textId="31329BDC" w:rsidR="004C7EBD" w:rsidRDefault="004C7EBD">
      <w:pPr>
        <w:tabs>
          <w:tab w:val="left" w:pos="2767"/>
        </w:tabs>
        <w:spacing w:line="276" w:lineRule="auto"/>
        <w:jc w:val="both"/>
      </w:pPr>
    </w:p>
    <w:p w14:paraId="00000153" w14:textId="77777777" w:rsidR="004C7EBD" w:rsidRDefault="009F479C">
      <w:pPr>
        <w:tabs>
          <w:tab w:val="left" w:pos="2767"/>
        </w:tabs>
        <w:spacing w:line="276" w:lineRule="auto"/>
        <w:jc w:val="both"/>
      </w:pPr>
      <w:r>
        <w:t>.</w:t>
      </w:r>
    </w:p>
    <w:tbl>
      <w:tblPr>
        <w:tblStyle w:val="a6"/>
        <w:tblW w:w="9442" w:type="dxa"/>
        <w:tblInd w:w="0" w:type="dxa"/>
        <w:tblLayout w:type="fixed"/>
        <w:tblLook w:val="0400" w:firstRow="0" w:lastRow="0" w:firstColumn="0" w:lastColumn="0" w:noHBand="0" w:noVBand="1"/>
      </w:tblPr>
      <w:tblGrid>
        <w:gridCol w:w="2103"/>
        <w:gridCol w:w="537"/>
        <w:gridCol w:w="527"/>
        <w:gridCol w:w="520"/>
        <w:gridCol w:w="567"/>
        <w:gridCol w:w="520"/>
        <w:gridCol w:w="591"/>
        <w:gridCol w:w="501"/>
        <w:gridCol w:w="441"/>
        <w:gridCol w:w="545"/>
        <w:gridCol w:w="523"/>
        <w:gridCol w:w="509"/>
        <w:gridCol w:w="555"/>
        <w:gridCol w:w="485"/>
        <w:gridCol w:w="13"/>
        <w:gridCol w:w="505"/>
      </w:tblGrid>
      <w:tr w:rsidR="004C7EBD" w14:paraId="7BC606FE" w14:textId="77777777">
        <w:trPr>
          <w:trHeight w:val="104"/>
        </w:trPr>
        <w:tc>
          <w:tcPr>
            <w:tcW w:w="9442" w:type="dxa"/>
            <w:gridSpan w:val="16"/>
            <w:tcBorders>
              <w:top w:val="single" w:sz="8" w:space="0" w:color="000000"/>
              <w:left w:val="single" w:sz="8" w:space="0" w:color="000000"/>
              <w:bottom w:val="single" w:sz="8" w:space="0" w:color="000000"/>
              <w:right w:val="single" w:sz="8" w:space="0" w:color="000000"/>
            </w:tcBorders>
            <w:shd w:val="clear" w:color="auto" w:fill="A9D08E"/>
            <w:vAlign w:val="center"/>
          </w:tcPr>
          <w:p w14:paraId="00000154" w14:textId="77777777" w:rsidR="004C7EBD" w:rsidRDefault="009F479C">
            <w:pPr>
              <w:jc w:val="center"/>
              <w:rPr>
                <w:b/>
                <w:i/>
                <w:color w:val="000000"/>
                <w:sz w:val="20"/>
                <w:szCs w:val="20"/>
              </w:rPr>
            </w:pPr>
            <w:r>
              <w:rPr>
                <w:b/>
                <w:i/>
                <w:color w:val="000000"/>
                <w:sz w:val="20"/>
                <w:szCs w:val="20"/>
              </w:rPr>
              <w:t>CRONOGRAMA DE ACTIVIDADES</w:t>
            </w:r>
          </w:p>
        </w:tc>
      </w:tr>
      <w:tr w:rsidR="004C7EBD" w14:paraId="770725F9" w14:textId="77777777">
        <w:trPr>
          <w:trHeight w:val="104"/>
        </w:trPr>
        <w:tc>
          <w:tcPr>
            <w:tcW w:w="2103" w:type="dxa"/>
            <w:vMerge w:val="restart"/>
            <w:tcBorders>
              <w:top w:val="nil"/>
              <w:left w:val="single" w:sz="8" w:space="0" w:color="000000"/>
              <w:bottom w:val="single" w:sz="8" w:space="0" w:color="000000"/>
              <w:right w:val="single" w:sz="8" w:space="0" w:color="000000"/>
            </w:tcBorders>
            <w:shd w:val="clear" w:color="auto" w:fill="BFBFBF"/>
            <w:vAlign w:val="center"/>
          </w:tcPr>
          <w:p w14:paraId="00000164" w14:textId="77777777" w:rsidR="004C7EBD" w:rsidRDefault="009F479C">
            <w:pPr>
              <w:jc w:val="center"/>
              <w:rPr>
                <w:b/>
                <w:color w:val="000000"/>
                <w:sz w:val="18"/>
                <w:szCs w:val="18"/>
              </w:rPr>
            </w:pPr>
            <w:r>
              <w:rPr>
                <w:b/>
                <w:color w:val="000000"/>
                <w:sz w:val="18"/>
                <w:szCs w:val="18"/>
              </w:rPr>
              <w:t>ACTIVIDADES</w:t>
            </w:r>
          </w:p>
        </w:tc>
        <w:tc>
          <w:tcPr>
            <w:tcW w:w="537" w:type="dxa"/>
            <w:tcBorders>
              <w:top w:val="nil"/>
              <w:left w:val="nil"/>
              <w:bottom w:val="nil"/>
              <w:right w:val="nil"/>
            </w:tcBorders>
            <w:shd w:val="clear" w:color="auto" w:fill="BFBFBF"/>
            <w:vAlign w:val="center"/>
          </w:tcPr>
          <w:p w14:paraId="00000165" w14:textId="77777777" w:rsidR="004C7EBD" w:rsidRDefault="009F479C">
            <w:pPr>
              <w:jc w:val="center"/>
              <w:rPr>
                <w:b/>
                <w:color w:val="000000"/>
                <w:sz w:val="18"/>
                <w:szCs w:val="18"/>
              </w:rPr>
            </w:pPr>
            <w:r>
              <w:rPr>
                <w:b/>
                <w:color w:val="000000"/>
                <w:sz w:val="18"/>
                <w:szCs w:val="18"/>
              </w:rPr>
              <w:t>2021</w:t>
            </w:r>
          </w:p>
        </w:tc>
        <w:tc>
          <w:tcPr>
            <w:tcW w:w="6297" w:type="dxa"/>
            <w:gridSpan w:val="13"/>
            <w:tcBorders>
              <w:top w:val="single" w:sz="8" w:space="0" w:color="000000"/>
              <w:left w:val="single" w:sz="8" w:space="0" w:color="000000"/>
              <w:bottom w:val="single" w:sz="8" w:space="0" w:color="000000"/>
              <w:right w:val="single" w:sz="8" w:space="0" w:color="000000"/>
            </w:tcBorders>
            <w:shd w:val="clear" w:color="auto" w:fill="BFBFBF"/>
            <w:vAlign w:val="center"/>
          </w:tcPr>
          <w:p w14:paraId="00000166" w14:textId="77777777" w:rsidR="004C7EBD" w:rsidRDefault="009F479C">
            <w:pPr>
              <w:jc w:val="center"/>
              <w:rPr>
                <w:b/>
                <w:color w:val="000000"/>
                <w:sz w:val="18"/>
                <w:szCs w:val="18"/>
              </w:rPr>
            </w:pPr>
            <w:r>
              <w:rPr>
                <w:b/>
                <w:color w:val="000000"/>
                <w:sz w:val="18"/>
                <w:szCs w:val="18"/>
              </w:rPr>
              <w:t>2022</w:t>
            </w:r>
          </w:p>
        </w:tc>
        <w:tc>
          <w:tcPr>
            <w:tcW w:w="505"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00000173" w14:textId="1D61E380" w:rsidR="004C7EBD" w:rsidRDefault="009F479C">
            <w:pPr>
              <w:jc w:val="center"/>
              <w:rPr>
                <w:b/>
                <w:color w:val="000000"/>
                <w:sz w:val="18"/>
                <w:szCs w:val="18"/>
              </w:rPr>
            </w:pPr>
            <w:r>
              <w:rPr>
                <w:b/>
                <w:color w:val="000000"/>
                <w:sz w:val="18"/>
                <w:szCs w:val="18"/>
              </w:rPr>
              <w:t>2023</w:t>
            </w:r>
          </w:p>
        </w:tc>
      </w:tr>
      <w:tr w:rsidR="004C7EBD" w14:paraId="6848AA48" w14:textId="77777777">
        <w:trPr>
          <w:trHeight w:val="104"/>
        </w:trPr>
        <w:tc>
          <w:tcPr>
            <w:tcW w:w="2103" w:type="dxa"/>
            <w:vMerge/>
            <w:tcBorders>
              <w:top w:val="nil"/>
              <w:left w:val="single" w:sz="8" w:space="0" w:color="000000"/>
              <w:bottom w:val="single" w:sz="8" w:space="0" w:color="000000"/>
              <w:right w:val="single" w:sz="8" w:space="0" w:color="000000"/>
            </w:tcBorders>
            <w:shd w:val="clear" w:color="auto" w:fill="BFBFBF"/>
            <w:vAlign w:val="center"/>
          </w:tcPr>
          <w:p w14:paraId="00000174" w14:textId="77777777" w:rsidR="004C7EBD" w:rsidRDefault="004C7EBD">
            <w:pPr>
              <w:widowControl w:val="0"/>
              <w:pBdr>
                <w:top w:val="nil"/>
                <w:left w:val="nil"/>
                <w:bottom w:val="nil"/>
                <w:right w:val="nil"/>
                <w:between w:val="nil"/>
              </w:pBdr>
              <w:spacing w:line="276" w:lineRule="auto"/>
              <w:rPr>
                <w:b/>
                <w:color w:val="000000"/>
                <w:sz w:val="18"/>
                <w:szCs w:val="18"/>
              </w:rPr>
            </w:pPr>
          </w:p>
        </w:tc>
        <w:tc>
          <w:tcPr>
            <w:tcW w:w="537" w:type="dxa"/>
            <w:tcBorders>
              <w:top w:val="nil"/>
              <w:left w:val="nil"/>
              <w:bottom w:val="single" w:sz="8" w:space="0" w:color="000000"/>
              <w:right w:val="single" w:sz="8" w:space="0" w:color="000000"/>
            </w:tcBorders>
            <w:shd w:val="clear" w:color="auto" w:fill="BFBFBF"/>
            <w:vAlign w:val="center"/>
          </w:tcPr>
          <w:p w14:paraId="00000175" w14:textId="77777777" w:rsidR="004C7EBD" w:rsidRDefault="009F479C">
            <w:pPr>
              <w:jc w:val="center"/>
              <w:rPr>
                <w:b/>
                <w:color w:val="000000"/>
                <w:sz w:val="18"/>
                <w:szCs w:val="18"/>
              </w:rPr>
            </w:pPr>
            <w:r>
              <w:rPr>
                <w:b/>
                <w:color w:val="000000"/>
                <w:sz w:val="18"/>
                <w:szCs w:val="18"/>
              </w:rPr>
              <w:t>Dic.</w:t>
            </w:r>
          </w:p>
        </w:tc>
        <w:tc>
          <w:tcPr>
            <w:tcW w:w="527" w:type="dxa"/>
            <w:tcBorders>
              <w:top w:val="nil"/>
              <w:left w:val="nil"/>
              <w:bottom w:val="single" w:sz="8" w:space="0" w:color="000000"/>
              <w:right w:val="single" w:sz="8" w:space="0" w:color="000000"/>
            </w:tcBorders>
            <w:shd w:val="clear" w:color="auto" w:fill="BFBFBF"/>
            <w:vAlign w:val="center"/>
          </w:tcPr>
          <w:p w14:paraId="00000176" w14:textId="77777777" w:rsidR="004C7EBD" w:rsidRDefault="009F479C">
            <w:pPr>
              <w:rPr>
                <w:b/>
                <w:color w:val="000000"/>
                <w:sz w:val="18"/>
                <w:szCs w:val="18"/>
              </w:rPr>
            </w:pPr>
            <w:r>
              <w:rPr>
                <w:b/>
                <w:color w:val="000000"/>
                <w:sz w:val="18"/>
                <w:szCs w:val="18"/>
              </w:rPr>
              <w:t>Ene.</w:t>
            </w:r>
          </w:p>
        </w:tc>
        <w:tc>
          <w:tcPr>
            <w:tcW w:w="520" w:type="dxa"/>
            <w:tcBorders>
              <w:top w:val="nil"/>
              <w:left w:val="nil"/>
              <w:bottom w:val="single" w:sz="8" w:space="0" w:color="000000"/>
              <w:right w:val="single" w:sz="8" w:space="0" w:color="000000"/>
            </w:tcBorders>
            <w:shd w:val="clear" w:color="auto" w:fill="BFBFBF"/>
            <w:vAlign w:val="center"/>
          </w:tcPr>
          <w:p w14:paraId="00000177" w14:textId="77777777" w:rsidR="004C7EBD" w:rsidRDefault="009F479C">
            <w:pPr>
              <w:rPr>
                <w:b/>
                <w:color w:val="000000"/>
                <w:sz w:val="18"/>
                <w:szCs w:val="18"/>
              </w:rPr>
            </w:pPr>
            <w:r>
              <w:rPr>
                <w:b/>
                <w:color w:val="000000"/>
                <w:sz w:val="18"/>
                <w:szCs w:val="18"/>
              </w:rPr>
              <w:t>Dic.</w:t>
            </w:r>
          </w:p>
        </w:tc>
        <w:tc>
          <w:tcPr>
            <w:tcW w:w="567" w:type="dxa"/>
            <w:tcBorders>
              <w:top w:val="nil"/>
              <w:left w:val="nil"/>
              <w:bottom w:val="single" w:sz="8" w:space="0" w:color="000000"/>
              <w:right w:val="single" w:sz="8" w:space="0" w:color="000000"/>
            </w:tcBorders>
            <w:shd w:val="clear" w:color="auto" w:fill="BFBFBF"/>
            <w:vAlign w:val="center"/>
          </w:tcPr>
          <w:p w14:paraId="00000178" w14:textId="77777777" w:rsidR="004C7EBD" w:rsidRDefault="009F479C">
            <w:pPr>
              <w:rPr>
                <w:b/>
                <w:color w:val="000000"/>
                <w:sz w:val="18"/>
                <w:szCs w:val="18"/>
              </w:rPr>
            </w:pPr>
            <w:r>
              <w:rPr>
                <w:b/>
                <w:color w:val="000000"/>
                <w:sz w:val="18"/>
                <w:szCs w:val="18"/>
              </w:rPr>
              <w:t>Mar.</w:t>
            </w:r>
          </w:p>
        </w:tc>
        <w:tc>
          <w:tcPr>
            <w:tcW w:w="520" w:type="dxa"/>
            <w:tcBorders>
              <w:top w:val="nil"/>
              <w:left w:val="nil"/>
              <w:bottom w:val="single" w:sz="8" w:space="0" w:color="000000"/>
              <w:right w:val="single" w:sz="8" w:space="0" w:color="000000"/>
            </w:tcBorders>
            <w:shd w:val="clear" w:color="auto" w:fill="BFBFBF"/>
            <w:vAlign w:val="center"/>
          </w:tcPr>
          <w:p w14:paraId="00000179" w14:textId="77777777" w:rsidR="004C7EBD" w:rsidRDefault="009F479C">
            <w:pPr>
              <w:rPr>
                <w:b/>
                <w:color w:val="000000"/>
                <w:sz w:val="18"/>
                <w:szCs w:val="18"/>
              </w:rPr>
            </w:pPr>
            <w:r>
              <w:rPr>
                <w:b/>
                <w:color w:val="000000"/>
                <w:sz w:val="18"/>
                <w:szCs w:val="18"/>
              </w:rPr>
              <w:t>Abr.</w:t>
            </w:r>
          </w:p>
        </w:tc>
        <w:tc>
          <w:tcPr>
            <w:tcW w:w="591" w:type="dxa"/>
            <w:tcBorders>
              <w:top w:val="nil"/>
              <w:left w:val="nil"/>
              <w:bottom w:val="single" w:sz="8" w:space="0" w:color="000000"/>
              <w:right w:val="single" w:sz="8" w:space="0" w:color="000000"/>
            </w:tcBorders>
            <w:shd w:val="clear" w:color="auto" w:fill="BFBFBF"/>
            <w:vAlign w:val="center"/>
          </w:tcPr>
          <w:p w14:paraId="0000017A" w14:textId="77777777" w:rsidR="004C7EBD" w:rsidRDefault="009F479C">
            <w:pPr>
              <w:rPr>
                <w:b/>
                <w:color w:val="000000"/>
                <w:sz w:val="18"/>
                <w:szCs w:val="18"/>
              </w:rPr>
            </w:pPr>
            <w:r>
              <w:rPr>
                <w:b/>
                <w:color w:val="000000"/>
                <w:sz w:val="18"/>
                <w:szCs w:val="18"/>
              </w:rPr>
              <w:t>May.</w:t>
            </w:r>
          </w:p>
        </w:tc>
        <w:tc>
          <w:tcPr>
            <w:tcW w:w="501" w:type="dxa"/>
            <w:tcBorders>
              <w:top w:val="nil"/>
              <w:left w:val="nil"/>
              <w:bottom w:val="single" w:sz="8" w:space="0" w:color="000000"/>
              <w:right w:val="single" w:sz="8" w:space="0" w:color="000000"/>
            </w:tcBorders>
            <w:shd w:val="clear" w:color="auto" w:fill="BFBFBF"/>
            <w:vAlign w:val="center"/>
          </w:tcPr>
          <w:p w14:paraId="0000017B" w14:textId="77777777" w:rsidR="004C7EBD" w:rsidRDefault="009F479C">
            <w:pPr>
              <w:rPr>
                <w:b/>
                <w:color w:val="000000"/>
                <w:sz w:val="18"/>
                <w:szCs w:val="18"/>
              </w:rPr>
            </w:pPr>
            <w:r>
              <w:rPr>
                <w:b/>
                <w:color w:val="000000"/>
                <w:sz w:val="18"/>
                <w:szCs w:val="18"/>
              </w:rPr>
              <w:t>Jun.</w:t>
            </w:r>
          </w:p>
        </w:tc>
        <w:tc>
          <w:tcPr>
            <w:tcW w:w="441" w:type="dxa"/>
            <w:tcBorders>
              <w:top w:val="nil"/>
              <w:left w:val="nil"/>
              <w:bottom w:val="single" w:sz="8" w:space="0" w:color="000000"/>
              <w:right w:val="single" w:sz="8" w:space="0" w:color="000000"/>
            </w:tcBorders>
            <w:shd w:val="clear" w:color="auto" w:fill="BFBFBF"/>
            <w:vAlign w:val="center"/>
          </w:tcPr>
          <w:p w14:paraId="0000017C" w14:textId="77777777" w:rsidR="004C7EBD" w:rsidRDefault="009F479C">
            <w:pPr>
              <w:rPr>
                <w:b/>
                <w:color w:val="000000"/>
                <w:sz w:val="18"/>
                <w:szCs w:val="18"/>
              </w:rPr>
            </w:pPr>
            <w:r>
              <w:rPr>
                <w:b/>
                <w:color w:val="000000"/>
                <w:sz w:val="18"/>
                <w:szCs w:val="18"/>
              </w:rPr>
              <w:t>Jul.</w:t>
            </w:r>
          </w:p>
        </w:tc>
        <w:tc>
          <w:tcPr>
            <w:tcW w:w="545" w:type="dxa"/>
            <w:tcBorders>
              <w:top w:val="nil"/>
              <w:left w:val="nil"/>
              <w:bottom w:val="single" w:sz="8" w:space="0" w:color="000000"/>
              <w:right w:val="single" w:sz="8" w:space="0" w:color="000000"/>
            </w:tcBorders>
            <w:shd w:val="clear" w:color="auto" w:fill="BFBFBF"/>
            <w:vAlign w:val="center"/>
          </w:tcPr>
          <w:p w14:paraId="0000017D" w14:textId="77777777" w:rsidR="004C7EBD" w:rsidRDefault="009F479C">
            <w:pPr>
              <w:rPr>
                <w:b/>
                <w:color w:val="000000"/>
                <w:sz w:val="18"/>
                <w:szCs w:val="18"/>
              </w:rPr>
            </w:pPr>
            <w:r>
              <w:rPr>
                <w:b/>
                <w:color w:val="000000"/>
                <w:sz w:val="18"/>
                <w:szCs w:val="18"/>
              </w:rPr>
              <w:t>Ago.</w:t>
            </w:r>
          </w:p>
        </w:tc>
        <w:tc>
          <w:tcPr>
            <w:tcW w:w="523" w:type="dxa"/>
            <w:tcBorders>
              <w:top w:val="nil"/>
              <w:left w:val="nil"/>
              <w:bottom w:val="single" w:sz="8" w:space="0" w:color="000000"/>
              <w:right w:val="single" w:sz="8" w:space="0" w:color="000000"/>
            </w:tcBorders>
            <w:shd w:val="clear" w:color="auto" w:fill="BFBFBF"/>
            <w:vAlign w:val="center"/>
          </w:tcPr>
          <w:p w14:paraId="0000017E" w14:textId="77777777" w:rsidR="004C7EBD" w:rsidRDefault="009F479C">
            <w:pPr>
              <w:rPr>
                <w:b/>
                <w:color w:val="000000"/>
                <w:sz w:val="18"/>
                <w:szCs w:val="18"/>
              </w:rPr>
            </w:pPr>
            <w:r>
              <w:rPr>
                <w:b/>
                <w:color w:val="000000"/>
                <w:sz w:val="18"/>
                <w:szCs w:val="18"/>
              </w:rPr>
              <w:t>Sep.</w:t>
            </w:r>
          </w:p>
        </w:tc>
        <w:tc>
          <w:tcPr>
            <w:tcW w:w="509" w:type="dxa"/>
            <w:tcBorders>
              <w:top w:val="nil"/>
              <w:left w:val="nil"/>
              <w:bottom w:val="single" w:sz="8" w:space="0" w:color="000000"/>
              <w:right w:val="single" w:sz="8" w:space="0" w:color="000000"/>
            </w:tcBorders>
            <w:shd w:val="clear" w:color="auto" w:fill="BFBFBF"/>
            <w:vAlign w:val="center"/>
          </w:tcPr>
          <w:p w14:paraId="0000017F" w14:textId="77777777" w:rsidR="004C7EBD" w:rsidRDefault="009F479C">
            <w:pPr>
              <w:rPr>
                <w:b/>
                <w:color w:val="000000"/>
                <w:sz w:val="18"/>
                <w:szCs w:val="18"/>
              </w:rPr>
            </w:pPr>
            <w:r>
              <w:rPr>
                <w:b/>
                <w:color w:val="000000"/>
                <w:sz w:val="18"/>
                <w:szCs w:val="18"/>
              </w:rPr>
              <w:t>Oct.</w:t>
            </w:r>
          </w:p>
        </w:tc>
        <w:tc>
          <w:tcPr>
            <w:tcW w:w="555" w:type="dxa"/>
            <w:tcBorders>
              <w:top w:val="nil"/>
              <w:left w:val="nil"/>
              <w:bottom w:val="single" w:sz="8" w:space="0" w:color="000000"/>
              <w:right w:val="single" w:sz="8" w:space="0" w:color="000000"/>
            </w:tcBorders>
            <w:shd w:val="clear" w:color="auto" w:fill="BFBFBF"/>
            <w:vAlign w:val="center"/>
          </w:tcPr>
          <w:p w14:paraId="00000180" w14:textId="77777777" w:rsidR="004C7EBD" w:rsidRDefault="009F479C">
            <w:pPr>
              <w:rPr>
                <w:b/>
                <w:color w:val="000000"/>
                <w:sz w:val="18"/>
                <w:szCs w:val="18"/>
              </w:rPr>
            </w:pPr>
            <w:r>
              <w:rPr>
                <w:b/>
                <w:color w:val="000000"/>
                <w:sz w:val="18"/>
                <w:szCs w:val="18"/>
              </w:rPr>
              <w:t>Nov.</w:t>
            </w:r>
          </w:p>
        </w:tc>
        <w:tc>
          <w:tcPr>
            <w:tcW w:w="485" w:type="dxa"/>
            <w:tcBorders>
              <w:top w:val="nil"/>
              <w:left w:val="nil"/>
              <w:bottom w:val="single" w:sz="8" w:space="0" w:color="000000"/>
              <w:right w:val="single" w:sz="8" w:space="0" w:color="000000"/>
            </w:tcBorders>
            <w:shd w:val="clear" w:color="auto" w:fill="BFBFBF"/>
            <w:vAlign w:val="center"/>
          </w:tcPr>
          <w:p w14:paraId="00000181" w14:textId="77777777" w:rsidR="004C7EBD" w:rsidRDefault="009F479C">
            <w:pPr>
              <w:rPr>
                <w:b/>
                <w:color w:val="000000"/>
                <w:sz w:val="18"/>
                <w:szCs w:val="18"/>
              </w:rPr>
            </w:pPr>
            <w:r>
              <w:rPr>
                <w:b/>
                <w:color w:val="000000"/>
                <w:sz w:val="18"/>
                <w:szCs w:val="18"/>
              </w:rPr>
              <w:t>Dic.</w:t>
            </w:r>
          </w:p>
        </w:tc>
        <w:tc>
          <w:tcPr>
            <w:tcW w:w="518" w:type="dxa"/>
            <w:gridSpan w:val="2"/>
            <w:tcBorders>
              <w:top w:val="nil"/>
              <w:left w:val="nil"/>
              <w:bottom w:val="single" w:sz="8" w:space="0" w:color="000000"/>
              <w:right w:val="single" w:sz="8" w:space="0" w:color="000000"/>
            </w:tcBorders>
            <w:shd w:val="clear" w:color="auto" w:fill="BFBFBF"/>
          </w:tcPr>
          <w:p w14:paraId="00000182" w14:textId="77777777" w:rsidR="004C7EBD" w:rsidRDefault="009F479C">
            <w:pPr>
              <w:rPr>
                <w:b/>
                <w:color w:val="000000"/>
                <w:sz w:val="18"/>
                <w:szCs w:val="18"/>
              </w:rPr>
            </w:pPr>
            <w:r>
              <w:rPr>
                <w:b/>
                <w:color w:val="000000"/>
                <w:sz w:val="18"/>
                <w:szCs w:val="18"/>
              </w:rPr>
              <w:t>Ene.</w:t>
            </w:r>
          </w:p>
        </w:tc>
      </w:tr>
      <w:tr w:rsidR="004C7EBD" w14:paraId="46B96A7E" w14:textId="77777777">
        <w:trPr>
          <w:trHeight w:val="211"/>
        </w:trPr>
        <w:tc>
          <w:tcPr>
            <w:tcW w:w="2103" w:type="dxa"/>
            <w:tcBorders>
              <w:top w:val="nil"/>
              <w:left w:val="single" w:sz="8" w:space="0" w:color="000000"/>
              <w:bottom w:val="single" w:sz="8" w:space="0" w:color="000000"/>
              <w:right w:val="single" w:sz="8" w:space="0" w:color="000000"/>
            </w:tcBorders>
            <w:shd w:val="clear" w:color="auto" w:fill="auto"/>
            <w:vAlign w:val="center"/>
          </w:tcPr>
          <w:p w14:paraId="00000184" w14:textId="77777777" w:rsidR="004C7EBD" w:rsidRDefault="009F479C">
            <w:pPr>
              <w:rPr>
                <w:color w:val="000000"/>
                <w:sz w:val="18"/>
                <w:szCs w:val="18"/>
              </w:rPr>
            </w:pPr>
            <w:r>
              <w:rPr>
                <w:color w:val="000000"/>
                <w:sz w:val="18"/>
                <w:szCs w:val="18"/>
              </w:rPr>
              <w:t xml:space="preserve">Aprobación por parte del Cabildo del </w:t>
            </w:r>
            <w:proofErr w:type="spellStart"/>
            <w:r>
              <w:rPr>
                <w:color w:val="000000"/>
                <w:sz w:val="18"/>
                <w:szCs w:val="18"/>
              </w:rPr>
              <w:t>Pp</w:t>
            </w:r>
            <w:proofErr w:type="spellEnd"/>
            <w:r>
              <w:rPr>
                <w:color w:val="000000"/>
                <w:sz w:val="18"/>
                <w:szCs w:val="18"/>
              </w:rPr>
              <w:t xml:space="preserve"> 2022</w:t>
            </w:r>
          </w:p>
        </w:tc>
        <w:tc>
          <w:tcPr>
            <w:tcW w:w="537" w:type="dxa"/>
            <w:tcBorders>
              <w:top w:val="nil"/>
              <w:left w:val="nil"/>
              <w:bottom w:val="single" w:sz="8" w:space="0" w:color="000000"/>
              <w:right w:val="single" w:sz="8" w:space="0" w:color="000000"/>
            </w:tcBorders>
            <w:shd w:val="clear" w:color="auto" w:fill="FFC000"/>
            <w:vAlign w:val="center"/>
          </w:tcPr>
          <w:p w14:paraId="00000185" w14:textId="77777777" w:rsidR="004C7EBD" w:rsidRDefault="009F479C">
            <w:pPr>
              <w:rPr>
                <w:color w:val="000000"/>
                <w:sz w:val="18"/>
                <w:szCs w:val="18"/>
              </w:rPr>
            </w:pPr>
            <w:r>
              <w:rPr>
                <w:color w:val="000000"/>
                <w:sz w:val="18"/>
                <w:szCs w:val="18"/>
              </w:rPr>
              <w:t> </w:t>
            </w:r>
          </w:p>
        </w:tc>
        <w:tc>
          <w:tcPr>
            <w:tcW w:w="527" w:type="dxa"/>
            <w:tcBorders>
              <w:top w:val="nil"/>
              <w:left w:val="nil"/>
              <w:bottom w:val="single" w:sz="8" w:space="0" w:color="000000"/>
              <w:right w:val="single" w:sz="8" w:space="0" w:color="000000"/>
            </w:tcBorders>
            <w:shd w:val="clear" w:color="auto" w:fill="FFFFFF"/>
            <w:vAlign w:val="center"/>
          </w:tcPr>
          <w:p w14:paraId="00000186" w14:textId="77777777" w:rsidR="004C7EBD" w:rsidRDefault="009F479C">
            <w:pPr>
              <w:rPr>
                <w:color w:val="000000"/>
                <w:sz w:val="20"/>
                <w:szCs w:val="20"/>
              </w:rPr>
            </w:pPr>
            <w:r>
              <w:rPr>
                <w:color w:val="000000"/>
                <w:sz w:val="20"/>
                <w:szCs w:val="20"/>
              </w:rPr>
              <w:t> </w:t>
            </w:r>
          </w:p>
        </w:tc>
        <w:tc>
          <w:tcPr>
            <w:tcW w:w="520" w:type="dxa"/>
            <w:tcBorders>
              <w:top w:val="nil"/>
              <w:left w:val="nil"/>
              <w:bottom w:val="single" w:sz="8" w:space="0" w:color="000000"/>
              <w:right w:val="single" w:sz="8" w:space="0" w:color="000000"/>
            </w:tcBorders>
            <w:shd w:val="clear" w:color="auto" w:fill="FFFFFF"/>
            <w:vAlign w:val="center"/>
          </w:tcPr>
          <w:p w14:paraId="00000187" w14:textId="77777777" w:rsidR="004C7EBD" w:rsidRDefault="009F479C">
            <w:pPr>
              <w:rPr>
                <w:color w:val="000000"/>
                <w:sz w:val="20"/>
                <w:szCs w:val="20"/>
              </w:rPr>
            </w:pPr>
            <w:r>
              <w:rPr>
                <w:color w:val="000000"/>
                <w:sz w:val="20"/>
                <w:szCs w:val="20"/>
              </w:rPr>
              <w:t> </w:t>
            </w:r>
          </w:p>
        </w:tc>
        <w:tc>
          <w:tcPr>
            <w:tcW w:w="567" w:type="dxa"/>
            <w:tcBorders>
              <w:top w:val="nil"/>
              <w:left w:val="nil"/>
              <w:bottom w:val="single" w:sz="8" w:space="0" w:color="000000"/>
              <w:right w:val="single" w:sz="8" w:space="0" w:color="000000"/>
            </w:tcBorders>
            <w:shd w:val="clear" w:color="auto" w:fill="FFFFFF"/>
            <w:vAlign w:val="center"/>
          </w:tcPr>
          <w:p w14:paraId="00000188" w14:textId="77777777" w:rsidR="004C7EBD" w:rsidRDefault="009F479C">
            <w:pPr>
              <w:rPr>
                <w:color w:val="000000"/>
                <w:sz w:val="20"/>
                <w:szCs w:val="20"/>
              </w:rPr>
            </w:pPr>
            <w:r>
              <w:rPr>
                <w:color w:val="000000"/>
                <w:sz w:val="20"/>
                <w:szCs w:val="20"/>
              </w:rPr>
              <w:t> </w:t>
            </w:r>
          </w:p>
        </w:tc>
        <w:tc>
          <w:tcPr>
            <w:tcW w:w="520" w:type="dxa"/>
            <w:tcBorders>
              <w:top w:val="nil"/>
              <w:left w:val="nil"/>
              <w:bottom w:val="single" w:sz="8" w:space="0" w:color="000000"/>
              <w:right w:val="single" w:sz="8" w:space="0" w:color="000000"/>
            </w:tcBorders>
            <w:shd w:val="clear" w:color="auto" w:fill="FFFFFF"/>
            <w:vAlign w:val="center"/>
          </w:tcPr>
          <w:p w14:paraId="00000189" w14:textId="77777777" w:rsidR="004C7EBD" w:rsidRDefault="009F479C">
            <w:pPr>
              <w:rPr>
                <w:color w:val="000000"/>
                <w:sz w:val="20"/>
                <w:szCs w:val="20"/>
              </w:rPr>
            </w:pPr>
            <w:r>
              <w:rPr>
                <w:color w:val="000000"/>
                <w:sz w:val="20"/>
                <w:szCs w:val="20"/>
              </w:rPr>
              <w:t> </w:t>
            </w:r>
          </w:p>
        </w:tc>
        <w:tc>
          <w:tcPr>
            <w:tcW w:w="591" w:type="dxa"/>
            <w:tcBorders>
              <w:top w:val="nil"/>
              <w:left w:val="nil"/>
              <w:bottom w:val="single" w:sz="8" w:space="0" w:color="000000"/>
              <w:right w:val="single" w:sz="8" w:space="0" w:color="000000"/>
            </w:tcBorders>
            <w:shd w:val="clear" w:color="auto" w:fill="FFFFFF"/>
            <w:vAlign w:val="center"/>
          </w:tcPr>
          <w:p w14:paraId="0000018A" w14:textId="77777777" w:rsidR="004C7EBD" w:rsidRDefault="009F479C">
            <w:pPr>
              <w:rPr>
                <w:color w:val="000000"/>
                <w:sz w:val="20"/>
                <w:szCs w:val="20"/>
              </w:rPr>
            </w:pPr>
            <w:r>
              <w:rPr>
                <w:color w:val="000000"/>
                <w:sz w:val="20"/>
                <w:szCs w:val="20"/>
              </w:rPr>
              <w:t> </w:t>
            </w:r>
          </w:p>
        </w:tc>
        <w:tc>
          <w:tcPr>
            <w:tcW w:w="501" w:type="dxa"/>
            <w:tcBorders>
              <w:top w:val="nil"/>
              <w:left w:val="nil"/>
              <w:bottom w:val="single" w:sz="8" w:space="0" w:color="000000"/>
              <w:right w:val="single" w:sz="8" w:space="0" w:color="000000"/>
            </w:tcBorders>
            <w:shd w:val="clear" w:color="auto" w:fill="FFFFFF"/>
            <w:vAlign w:val="center"/>
          </w:tcPr>
          <w:p w14:paraId="0000018B" w14:textId="77777777" w:rsidR="004C7EBD" w:rsidRDefault="009F479C">
            <w:pPr>
              <w:rPr>
                <w:color w:val="000000"/>
                <w:sz w:val="20"/>
                <w:szCs w:val="20"/>
              </w:rPr>
            </w:pPr>
            <w:r>
              <w:rPr>
                <w:color w:val="000000"/>
                <w:sz w:val="20"/>
                <w:szCs w:val="20"/>
              </w:rPr>
              <w:t> </w:t>
            </w:r>
          </w:p>
        </w:tc>
        <w:tc>
          <w:tcPr>
            <w:tcW w:w="441" w:type="dxa"/>
            <w:tcBorders>
              <w:top w:val="nil"/>
              <w:left w:val="nil"/>
              <w:bottom w:val="single" w:sz="8" w:space="0" w:color="000000"/>
              <w:right w:val="single" w:sz="8" w:space="0" w:color="000000"/>
            </w:tcBorders>
            <w:shd w:val="clear" w:color="auto" w:fill="FFFFFF"/>
            <w:vAlign w:val="center"/>
          </w:tcPr>
          <w:p w14:paraId="0000018C" w14:textId="77777777" w:rsidR="004C7EBD" w:rsidRDefault="009F479C">
            <w:pPr>
              <w:rPr>
                <w:color w:val="000000"/>
                <w:sz w:val="20"/>
                <w:szCs w:val="20"/>
              </w:rPr>
            </w:pPr>
            <w:r>
              <w:rPr>
                <w:color w:val="000000"/>
                <w:sz w:val="20"/>
                <w:szCs w:val="20"/>
              </w:rPr>
              <w:t> </w:t>
            </w:r>
          </w:p>
        </w:tc>
        <w:tc>
          <w:tcPr>
            <w:tcW w:w="545" w:type="dxa"/>
            <w:tcBorders>
              <w:top w:val="nil"/>
              <w:left w:val="nil"/>
              <w:bottom w:val="single" w:sz="8" w:space="0" w:color="000000"/>
              <w:right w:val="single" w:sz="8" w:space="0" w:color="000000"/>
            </w:tcBorders>
            <w:shd w:val="clear" w:color="auto" w:fill="FFFFFF"/>
            <w:vAlign w:val="center"/>
          </w:tcPr>
          <w:p w14:paraId="0000018D" w14:textId="77777777" w:rsidR="004C7EBD" w:rsidRDefault="009F479C">
            <w:pPr>
              <w:rPr>
                <w:color w:val="000000"/>
                <w:sz w:val="20"/>
                <w:szCs w:val="20"/>
              </w:rPr>
            </w:pPr>
            <w:r>
              <w:rPr>
                <w:color w:val="000000"/>
                <w:sz w:val="20"/>
                <w:szCs w:val="20"/>
              </w:rPr>
              <w:t> </w:t>
            </w:r>
          </w:p>
        </w:tc>
        <w:tc>
          <w:tcPr>
            <w:tcW w:w="523" w:type="dxa"/>
            <w:tcBorders>
              <w:top w:val="nil"/>
              <w:left w:val="nil"/>
              <w:bottom w:val="single" w:sz="8" w:space="0" w:color="000000"/>
              <w:right w:val="single" w:sz="8" w:space="0" w:color="000000"/>
            </w:tcBorders>
            <w:shd w:val="clear" w:color="auto" w:fill="FFFFFF"/>
            <w:vAlign w:val="center"/>
          </w:tcPr>
          <w:p w14:paraId="0000018E" w14:textId="77777777" w:rsidR="004C7EBD" w:rsidRDefault="009F479C">
            <w:pPr>
              <w:rPr>
                <w:color w:val="000000"/>
                <w:sz w:val="20"/>
                <w:szCs w:val="20"/>
              </w:rPr>
            </w:pPr>
            <w:r>
              <w:rPr>
                <w:color w:val="000000"/>
                <w:sz w:val="20"/>
                <w:szCs w:val="20"/>
              </w:rPr>
              <w:t> </w:t>
            </w:r>
          </w:p>
        </w:tc>
        <w:tc>
          <w:tcPr>
            <w:tcW w:w="509" w:type="dxa"/>
            <w:tcBorders>
              <w:top w:val="nil"/>
              <w:left w:val="nil"/>
              <w:bottom w:val="single" w:sz="8" w:space="0" w:color="000000"/>
              <w:right w:val="single" w:sz="8" w:space="0" w:color="000000"/>
            </w:tcBorders>
            <w:shd w:val="clear" w:color="auto" w:fill="FFFFFF"/>
            <w:vAlign w:val="center"/>
          </w:tcPr>
          <w:p w14:paraId="0000018F" w14:textId="77777777" w:rsidR="004C7EBD" w:rsidRDefault="009F479C">
            <w:pPr>
              <w:rPr>
                <w:color w:val="000000"/>
                <w:sz w:val="20"/>
                <w:szCs w:val="20"/>
              </w:rPr>
            </w:pPr>
            <w:r>
              <w:rPr>
                <w:color w:val="000000"/>
                <w:sz w:val="20"/>
                <w:szCs w:val="20"/>
              </w:rPr>
              <w:t> </w:t>
            </w:r>
          </w:p>
        </w:tc>
        <w:tc>
          <w:tcPr>
            <w:tcW w:w="555" w:type="dxa"/>
            <w:tcBorders>
              <w:top w:val="nil"/>
              <w:left w:val="nil"/>
              <w:bottom w:val="single" w:sz="8" w:space="0" w:color="000000"/>
              <w:right w:val="single" w:sz="8" w:space="0" w:color="000000"/>
            </w:tcBorders>
            <w:shd w:val="clear" w:color="auto" w:fill="FFFFFF"/>
            <w:vAlign w:val="center"/>
          </w:tcPr>
          <w:p w14:paraId="00000190" w14:textId="77777777" w:rsidR="004C7EBD" w:rsidRDefault="009F479C">
            <w:pPr>
              <w:rPr>
                <w:color w:val="000000"/>
                <w:sz w:val="20"/>
                <w:szCs w:val="20"/>
              </w:rPr>
            </w:pPr>
            <w:r>
              <w:rPr>
                <w:color w:val="000000"/>
                <w:sz w:val="20"/>
                <w:szCs w:val="20"/>
              </w:rPr>
              <w:t> </w:t>
            </w:r>
          </w:p>
        </w:tc>
        <w:tc>
          <w:tcPr>
            <w:tcW w:w="485" w:type="dxa"/>
            <w:tcBorders>
              <w:top w:val="nil"/>
              <w:left w:val="nil"/>
              <w:bottom w:val="single" w:sz="8" w:space="0" w:color="000000"/>
              <w:right w:val="single" w:sz="8" w:space="0" w:color="000000"/>
            </w:tcBorders>
            <w:shd w:val="clear" w:color="auto" w:fill="FFFFFF"/>
            <w:vAlign w:val="center"/>
          </w:tcPr>
          <w:p w14:paraId="00000191" w14:textId="77777777" w:rsidR="004C7EBD" w:rsidRDefault="009F479C">
            <w:pPr>
              <w:rPr>
                <w:color w:val="000000"/>
                <w:sz w:val="20"/>
                <w:szCs w:val="20"/>
              </w:rPr>
            </w:pPr>
            <w:r>
              <w:rPr>
                <w:color w:val="000000"/>
                <w:sz w:val="20"/>
                <w:szCs w:val="20"/>
              </w:rPr>
              <w:t> </w:t>
            </w:r>
          </w:p>
        </w:tc>
        <w:tc>
          <w:tcPr>
            <w:tcW w:w="518" w:type="dxa"/>
            <w:gridSpan w:val="2"/>
            <w:tcBorders>
              <w:top w:val="nil"/>
              <w:left w:val="nil"/>
              <w:bottom w:val="single" w:sz="8" w:space="0" w:color="000000"/>
              <w:right w:val="single" w:sz="8" w:space="0" w:color="000000"/>
            </w:tcBorders>
            <w:shd w:val="clear" w:color="auto" w:fill="FFFFFF"/>
          </w:tcPr>
          <w:p w14:paraId="00000192" w14:textId="77777777" w:rsidR="004C7EBD" w:rsidRDefault="004C7EBD">
            <w:pPr>
              <w:rPr>
                <w:color w:val="000000"/>
                <w:sz w:val="20"/>
                <w:szCs w:val="20"/>
              </w:rPr>
            </w:pPr>
          </w:p>
        </w:tc>
      </w:tr>
      <w:tr w:rsidR="004C7EBD" w14:paraId="5237318C" w14:textId="77777777">
        <w:trPr>
          <w:trHeight w:val="211"/>
        </w:trPr>
        <w:tc>
          <w:tcPr>
            <w:tcW w:w="2103" w:type="dxa"/>
            <w:tcBorders>
              <w:top w:val="nil"/>
              <w:left w:val="single" w:sz="8" w:space="0" w:color="000000"/>
              <w:bottom w:val="single" w:sz="8" w:space="0" w:color="000000"/>
              <w:right w:val="single" w:sz="8" w:space="0" w:color="000000"/>
            </w:tcBorders>
            <w:shd w:val="clear" w:color="auto" w:fill="auto"/>
            <w:vAlign w:val="center"/>
          </w:tcPr>
          <w:p w14:paraId="00000194" w14:textId="77777777" w:rsidR="004C7EBD" w:rsidRDefault="009F479C">
            <w:pPr>
              <w:rPr>
                <w:color w:val="000000"/>
                <w:sz w:val="18"/>
                <w:szCs w:val="18"/>
              </w:rPr>
            </w:pPr>
            <w:r>
              <w:rPr>
                <w:color w:val="000000"/>
                <w:sz w:val="18"/>
                <w:szCs w:val="18"/>
              </w:rPr>
              <w:t>Notificación de los responsables de los programas (áreas administrativas)</w:t>
            </w:r>
          </w:p>
        </w:tc>
        <w:tc>
          <w:tcPr>
            <w:tcW w:w="537" w:type="dxa"/>
            <w:tcBorders>
              <w:top w:val="nil"/>
              <w:left w:val="nil"/>
              <w:bottom w:val="single" w:sz="8" w:space="0" w:color="000000"/>
              <w:right w:val="single" w:sz="8" w:space="0" w:color="000000"/>
            </w:tcBorders>
            <w:shd w:val="clear" w:color="auto" w:fill="FFFFFF"/>
            <w:vAlign w:val="center"/>
          </w:tcPr>
          <w:p w14:paraId="00000195" w14:textId="77777777" w:rsidR="004C7EBD" w:rsidRDefault="009F479C">
            <w:pPr>
              <w:rPr>
                <w:color w:val="000000"/>
                <w:sz w:val="18"/>
                <w:szCs w:val="18"/>
              </w:rPr>
            </w:pPr>
            <w:r>
              <w:rPr>
                <w:color w:val="000000"/>
                <w:sz w:val="18"/>
                <w:szCs w:val="18"/>
              </w:rPr>
              <w:t> </w:t>
            </w:r>
          </w:p>
        </w:tc>
        <w:tc>
          <w:tcPr>
            <w:tcW w:w="527" w:type="dxa"/>
            <w:tcBorders>
              <w:top w:val="nil"/>
              <w:left w:val="nil"/>
              <w:bottom w:val="single" w:sz="8" w:space="0" w:color="000000"/>
              <w:right w:val="single" w:sz="8" w:space="0" w:color="000000"/>
            </w:tcBorders>
            <w:shd w:val="clear" w:color="auto" w:fill="FFC000"/>
            <w:vAlign w:val="center"/>
          </w:tcPr>
          <w:p w14:paraId="00000196" w14:textId="77777777" w:rsidR="004C7EBD" w:rsidRDefault="009F479C">
            <w:pPr>
              <w:rPr>
                <w:color w:val="000000"/>
                <w:sz w:val="20"/>
                <w:szCs w:val="20"/>
              </w:rPr>
            </w:pPr>
            <w:r>
              <w:rPr>
                <w:color w:val="000000"/>
                <w:sz w:val="20"/>
                <w:szCs w:val="20"/>
              </w:rPr>
              <w:t> </w:t>
            </w:r>
          </w:p>
        </w:tc>
        <w:tc>
          <w:tcPr>
            <w:tcW w:w="520" w:type="dxa"/>
            <w:tcBorders>
              <w:top w:val="nil"/>
              <w:left w:val="nil"/>
              <w:bottom w:val="single" w:sz="8" w:space="0" w:color="000000"/>
              <w:right w:val="single" w:sz="8" w:space="0" w:color="000000"/>
            </w:tcBorders>
            <w:shd w:val="clear" w:color="auto" w:fill="FFFFFF"/>
            <w:vAlign w:val="center"/>
          </w:tcPr>
          <w:p w14:paraId="00000197" w14:textId="77777777" w:rsidR="004C7EBD" w:rsidRDefault="009F479C">
            <w:pPr>
              <w:rPr>
                <w:color w:val="000000"/>
                <w:sz w:val="20"/>
                <w:szCs w:val="20"/>
              </w:rPr>
            </w:pPr>
            <w:r>
              <w:rPr>
                <w:color w:val="000000"/>
                <w:sz w:val="20"/>
                <w:szCs w:val="20"/>
              </w:rPr>
              <w:t> </w:t>
            </w:r>
          </w:p>
        </w:tc>
        <w:tc>
          <w:tcPr>
            <w:tcW w:w="567" w:type="dxa"/>
            <w:tcBorders>
              <w:top w:val="nil"/>
              <w:left w:val="nil"/>
              <w:bottom w:val="single" w:sz="8" w:space="0" w:color="000000"/>
              <w:right w:val="single" w:sz="8" w:space="0" w:color="000000"/>
            </w:tcBorders>
            <w:shd w:val="clear" w:color="auto" w:fill="FFFFFF"/>
            <w:vAlign w:val="center"/>
          </w:tcPr>
          <w:p w14:paraId="00000198" w14:textId="77777777" w:rsidR="004C7EBD" w:rsidRDefault="009F479C">
            <w:pPr>
              <w:rPr>
                <w:color w:val="000000"/>
                <w:sz w:val="20"/>
                <w:szCs w:val="20"/>
              </w:rPr>
            </w:pPr>
            <w:r>
              <w:rPr>
                <w:color w:val="000000"/>
                <w:sz w:val="20"/>
                <w:szCs w:val="20"/>
              </w:rPr>
              <w:t> </w:t>
            </w:r>
          </w:p>
        </w:tc>
        <w:tc>
          <w:tcPr>
            <w:tcW w:w="520" w:type="dxa"/>
            <w:tcBorders>
              <w:top w:val="nil"/>
              <w:left w:val="nil"/>
              <w:bottom w:val="single" w:sz="8" w:space="0" w:color="000000"/>
              <w:right w:val="single" w:sz="8" w:space="0" w:color="000000"/>
            </w:tcBorders>
            <w:shd w:val="clear" w:color="auto" w:fill="FFFFFF"/>
            <w:vAlign w:val="center"/>
          </w:tcPr>
          <w:p w14:paraId="00000199" w14:textId="77777777" w:rsidR="004C7EBD" w:rsidRDefault="009F479C">
            <w:pPr>
              <w:rPr>
                <w:color w:val="000000"/>
                <w:sz w:val="20"/>
                <w:szCs w:val="20"/>
              </w:rPr>
            </w:pPr>
            <w:r>
              <w:rPr>
                <w:color w:val="000000"/>
                <w:sz w:val="20"/>
                <w:szCs w:val="20"/>
              </w:rPr>
              <w:t> </w:t>
            </w:r>
          </w:p>
        </w:tc>
        <w:tc>
          <w:tcPr>
            <w:tcW w:w="591" w:type="dxa"/>
            <w:tcBorders>
              <w:top w:val="nil"/>
              <w:left w:val="nil"/>
              <w:bottom w:val="single" w:sz="8" w:space="0" w:color="000000"/>
              <w:right w:val="single" w:sz="8" w:space="0" w:color="000000"/>
            </w:tcBorders>
            <w:shd w:val="clear" w:color="auto" w:fill="FFFFFF"/>
            <w:vAlign w:val="center"/>
          </w:tcPr>
          <w:p w14:paraId="0000019A" w14:textId="77777777" w:rsidR="004C7EBD" w:rsidRDefault="009F479C">
            <w:pPr>
              <w:rPr>
                <w:color w:val="000000"/>
                <w:sz w:val="20"/>
                <w:szCs w:val="20"/>
              </w:rPr>
            </w:pPr>
            <w:r>
              <w:rPr>
                <w:color w:val="000000"/>
                <w:sz w:val="20"/>
                <w:szCs w:val="20"/>
              </w:rPr>
              <w:t> </w:t>
            </w:r>
          </w:p>
        </w:tc>
        <w:tc>
          <w:tcPr>
            <w:tcW w:w="501" w:type="dxa"/>
            <w:tcBorders>
              <w:top w:val="nil"/>
              <w:left w:val="nil"/>
              <w:bottom w:val="single" w:sz="8" w:space="0" w:color="000000"/>
              <w:right w:val="single" w:sz="8" w:space="0" w:color="000000"/>
            </w:tcBorders>
            <w:shd w:val="clear" w:color="auto" w:fill="FFFFFF"/>
            <w:vAlign w:val="center"/>
          </w:tcPr>
          <w:p w14:paraId="0000019B" w14:textId="77777777" w:rsidR="004C7EBD" w:rsidRDefault="009F479C">
            <w:pPr>
              <w:rPr>
                <w:color w:val="000000"/>
                <w:sz w:val="20"/>
                <w:szCs w:val="20"/>
              </w:rPr>
            </w:pPr>
            <w:r>
              <w:rPr>
                <w:color w:val="000000"/>
                <w:sz w:val="20"/>
                <w:szCs w:val="20"/>
              </w:rPr>
              <w:t> </w:t>
            </w:r>
          </w:p>
        </w:tc>
        <w:tc>
          <w:tcPr>
            <w:tcW w:w="441" w:type="dxa"/>
            <w:tcBorders>
              <w:top w:val="nil"/>
              <w:left w:val="nil"/>
              <w:bottom w:val="single" w:sz="8" w:space="0" w:color="000000"/>
              <w:right w:val="single" w:sz="8" w:space="0" w:color="000000"/>
            </w:tcBorders>
            <w:shd w:val="clear" w:color="auto" w:fill="FFFFFF"/>
            <w:vAlign w:val="center"/>
          </w:tcPr>
          <w:p w14:paraId="0000019C" w14:textId="77777777" w:rsidR="004C7EBD" w:rsidRDefault="009F479C">
            <w:pPr>
              <w:rPr>
                <w:color w:val="000000"/>
                <w:sz w:val="20"/>
                <w:szCs w:val="20"/>
              </w:rPr>
            </w:pPr>
            <w:r>
              <w:rPr>
                <w:color w:val="000000"/>
                <w:sz w:val="20"/>
                <w:szCs w:val="20"/>
              </w:rPr>
              <w:t> </w:t>
            </w:r>
          </w:p>
        </w:tc>
        <w:tc>
          <w:tcPr>
            <w:tcW w:w="545" w:type="dxa"/>
            <w:tcBorders>
              <w:top w:val="nil"/>
              <w:left w:val="nil"/>
              <w:bottom w:val="single" w:sz="8" w:space="0" w:color="000000"/>
              <w:right w:val="single" w:sz="8" w:space="0" w:color="000000"/>
            </w:tcBorders>
            <w:shd w:val="clear" w:color="auto" w:fill="FFFFFF"/>
            <w:vAlign w:val="center"/>
          </w:tcPr>
          <w:p w14:paraId="0000019D" w14:textId="77777777" w:rsidR="004C7EBD" w:rsidRDefault="009F479C">
            <w:pPr>
              <w:rPr>
                <w:color w:val="000000"/>
                <w:sz w:val="20"/>
                <w:szCs w:val="20"/>
              </w:rPr>
            </w:pPr>
            <w:r>
              <w:rPr>
                <w:color w:val="000000"/>
                <w:sz w:val="20"/>
                <w:szCs w:val="20"/>
              </w:rPr>
              <w:t> </w:t>
            </w:r>
          </w:p>
        </w:tc>
        <w:tc>
          <w:tcPr>
            <w:tcW w:w="523" w:type="dxa"/>
            <w:tcBorders>
              <w:top w:val="nil"/>
              <w:left w:val="nil"/>
              <w:bottom w:val="single" w:sz="8" w:space="0" w:color="000000"/>
              <w:right w:val="single" w:sz="8" w:space="0" w:color="000000"/>
            </w:tcBorders>
            <w:shd w:val="clear" w:color="auto" w:fill="FFFFFF"/>
            <w:vAlign w:val="center"/>
          </w:tcPr>
          <w:p w14:paraId="0000019E" w14:textId="77777777" w:rsidR="004C7EBD" w:rsidRDefault="009F479C">
            <w:pPr>
              <w:rPr>
                <w:color w:val="000000"/>
                <w:sz w:val="20"/>
                <w:szCs w:val="20"/>
              </w:rPr>
            </w:pPr>
            <w:r>
              <w:rPr>
                <w:color w:val="000000"/>
                <w:sz w:val="20"/>
                <w:szCs w:val="20"/>
              </w:rPr>
              <w:t> </w:t>
            </w:r>
          </w:p>
        </w:tc>
        <w:tc>
          <w:tcPr>
            <w:tcW w:w="509" w:type="dxa"/>
            <w:tcBorders>
              <w:top w:val="nil"/>
              <w:left w:val="nil"/>
              <w:bottom w:val="single" w:sz="8" w:space="0" w:color="000000"/>
              <w:right w:val="single" w:sz="8" w:space="0" w:color="000000"/>
            </w:tcBorders>
            <w:shd w:val="clear" w:color="auto" w:fill="FFFFFF"/>
            <w:vAlign w:val="center"/>
          </w:tcPr>
          <w:p w14:paraId="0000019F" w14:textId="77777777" w:rsidR="004C7EBD" w:rsidRDefault="009F479C">
            <w:pPr>
              <w:rPr>
                <w:color w:val="000000"/>
                <w:sz w:val="20"/>
                <w:szCs w:val="20"/>
              </w:rPr>
            </w:pPr>
            <w:r>
              <w:rPr>
                <w:color w:val="000000"/>
                <w:sz w:val="20"/>
                <w:szCs w:val="20"/>
              </w:rPr>
              <w:t> </w:t>
            </w:r>
          </w:p>
        </w:tc>
        <w:tc>
          <w:tcPr>
            <w:tcW w:w="555" w:type="dxa"/>
            <w:tcBorders>
              <w:top w:val="nil"/>
              <w:left w:val="nil"/>
              <w:bottom w:val="single" w:sz="8" w:space="0" w:color="000000"/>
              <w:right w:val="single" w:sz="8" w:space="0" w:color="000000"/>
            </w:tcBorders>
            <w:shd w:val="clear" w:color="auto" w:fill="FFFFFF"/>
            <w:vAlign w:val="center"/>
          </w:tcPr>
          <w:p w14:paraId="000001A0" w14:textId="77777777" w:rsidR="004C7EBD" w:rsidRDefault="009F479C">
            <w:pPr>
              <w:rPr>
                <w:color w:val="000000"/>
                <w:sz w:val="20"/>
                <w:szCs w:val="20"/>
              </w:rPr>
            </w:pPr>
            <w:r>
              <w:rPr>
                <w:color w:val="000000"/>
                <w:sz w:val="20"/>
                <w:szCs w:val="20"/>
              </w:rPr>
              <w:t> </w:t>
            </w:r>
          </w:p>
        </w:tc>
        <w:tc>
          <w:tcPr>
            <w:tcW w:w="485" w:type="dxa"/>
            <w:tcBorders>
              <w:top w:val="nil"/>
              <w:left w:val="nil"/>
              <w:bottom w:val="single" w:sz="8" w:space="0" w:color="000000"/>
              <w:right w:val="single" w:sz="8" w:space="0" w:color="000000"/>
            </w:tcBorders>
            <w:shd w:val="clear" w:color="auto" w:fill="FFFFFF"/>
            <w:vAlign w:val="center"/>
          </w:tcPr>
          <w:p w14:paraId="000001A1" w14:textId="77777777" w:rsidR="004C7EBD" w:rsidRDefault="009F479C">
            <w:pPr>
              <w:rPr>
                <w:color w:val="000000"/>
                <w:sz w:val="20"/>
                <w:szCs w:val="20"/>
              </w:rPr>
            </w:pPr>
            <w:r>
              <w:rPr>
                <w:color w:val="000000"/>
                <w:sz w:val="20"/>
                <w:szCs w:val="20"/>
              </w:rPr>
              <w:t> </w:t>
            </w:r>
          </w:p>
        </w:tc>
        <w:tc>
          <w:tcPr>
            <w:tcW w:w="518" w:type="dxa"/>
            <w:gridSpan w:val="2"/>
            <w:tcBorders>
              <w:top w:val="nil"/>
              <w:left w:val="nil"/>
              <w:bottom w:val="single" w:sz="8" w:space="0" w:color="000000"/>
              <w:right w:val="single" w:sz="8" w:space="0" w:color="000000"/>
            </w:tcBorders>
            <w:shd w:val="clear" w:color="auto" w:fill="FFFFFF"/>
          </w:tcPr>
          <w:p w14:paraId="000001A2" w14:textId="77777777" w:rsidR="004C7EBD" w:rsidRDefault="004C7EBD">
            <w:pPr>
              <w:rPr>
                <w:color w:val="000000"/>
                <w:sz w:val="20"/>
                <w:szCs w:val="20"/>
              </w:rPr>
            </w:pPr>
          </w:p>
        </w:tc>
      </w:tr>
      <w:tr w:rsidR="004C7EBD" w14:paraId="2A74B688" w14:textId="77777777">
        <w:trPr>
          <w:trHeight w:val="211"/>
        </w:trPr>
        <w:tc>
          <w:tcPr>
            <w:tcW w:w="2103" w:type="dxa"/>
            <w:tcBorders>
              <w:top w:val="nil"/>
              <w:left w:val="single" w:sz="8" w:space="0" w:color="000000"/>
              <w:bottom w:val="single" w:sz="8" w:space="0" w:color="000000"/>
              <w:right w:val="single" w:sz="8" w:space="0" w:color="000000"/>
            </w:tcBorders>
            <w:shd w:val="clear" w:color="auto" w:fill="auto"/>
            <w:vAlign w:val="center"/>
          </w:tcPr>
          <w:p w14:paraId="000001A4" w14:textId="77777777" w:rsidR="004C7EBD" w:rsidRDefault="009F479C">
            <w:pPr>
              <w:rPr>
                <w:color w:val="000000"/>
                <w:sz w:val="18"/>
                <w:szCs w:val="18"/>
              </w:rPr>
            </w:pPr>
            <w:r>
              <w:rPr>
                <w:color w:val="000000"/>
                <w:sz w:val="18"/>
                <w:szCs w:val="18"/>
              </w:rPr>
              <w:t xml:space="preserve">Corte de la evaluación a </w:t>
            </w:r>
            <w:proofErr w:type="spellStart"/>
            <w:r>
              <w:rPr>
                <w:color w:val="000000"/>
                <w:sz w:val="18"/>
                <w:szCs w:val="18"/>
              </w:rPr>
              <w:t>Pp</w:t>
            </w:r>
            <w:proofErr w:type="spellEnd"/>
            <w:r>
              <w:rPr>
                <w:color w:val="000000"/>
                <w:sz w:val="18"/>
                <w:szCs w:val="18"/>
              </w:rPr>
              <w:t xml:space="preserve"> 2022</w:t>
            </w:r>
          </w:p>
        </w:tc>
        <w:tc>
          <w:tcPr>
            <w:tcW w:w="537" w:type="dxa"/>
            <w:tcBorders>
              <w:top w:val="nil"/>
              <w:left w:val="nil"/>
              <w:bottom w:val="single" w:sz="8" w:space="0" w:color="000000"/>
              <w:right w:val="single" w:sz="8" w:space="0" w:color="000000"/>
            </w:tcBorders>
            <w:shd w:val="clear" w:color="auto" w:fill="auto"/>
            <w:vAlign w:val="center"/>
          </w:tcPr>
          <w:p w14:paraId="000001A5" w14:textId="77777777" w:rsidR="004C7EBD" w:rsidRDefault="009F479C">
            <w:pPr>
              <w:rPr>
                <w:color w:val="000000"/>
                <w:sz w:val="18"/>
                <w:szCs w:val="18"/>
              </w:rPr>
            </w:pPr>
            <w:r>
              <w:rPr>
                <w:color w:val="000000"/>
                <w:sz w:val="18"/>
                <w:szCs w:val="18"/>
              </w:rPr>
              <w:t> </w:t>
            </w:r>
          </w:p>
        </w:tc>
        <w:tc>
          <w:tcPr>
            <w:tcW w:w="527" w:type="dxa"/>
            <w:tcBorders>
              <w:top w:val="nil"/>
              <w:left w:val="nil"/>
              <w:bottom w:val="single" w:sz="8" w:space="0" w:color="000000"/>
              <w:right w:val="single" w:sz="8" w:space="0" w:color="000000"/>
            </w:tcBorders>
            <w:shd w:val="clear" w:color="auto" w:fill="FFFFFF"/>
            <w:vAlign w:val="center"/>
          </w:tcPr>
          <w:p w14:paraId="000001A6" w14:textId="77777777" w:rsidR="004C7EBD" w:rsidRDefault="009F479C">
            <w:pPr>
              <w:rPr>
                <w:color w:val="000000"/>
                <w:sz w:val="20"/>
                <w:szCs w:val="20"/>
              </w:rPr>
            </w:pPr>
            <w:r>
              <w:rPr>
                <w:color w:val="000000"/>
                <w:sz w:val="20"/>
                <w:szCs w:val="20"/>
              </w:rPr>
              <w:t> </w:t>
            </w:r>
          </w:p>
        </w:tc>
        <w:tc>
          <w:tcPr>
            <w:tcW w:w="520" w:type="dxa"/>
            <w:tcBorders>
              <w:top w:val="nil"/>
              <w:left w:val="nil"/>
              <w:bottom w:val="single" w:sz="8" w:space="0" w:color="000000"/>
              <w:right w:val="single" w:sz="8" w:space="0" w:color="000000"/>
            </w:tcBorders>
            <w:shd w:val="clear" w:color="auto" w:fill="FFFFFF"/>
            <w:vAlign w:val="center"/>
          </w:tcPr>
          <w:p w14:paraId="000001A7" w14:textId="77777777" w:rsidR="004C7EBD" w:rsidRDefault="009F479C">
            <w:pPr>
              <w:rPr>
                <w:color w:val="000000"/>
                <w:sz w:val="20"/>
                <w:szCs w:val="20"/>
              </w:rPr>
            </w:pPr>
            <w:r>
              <w:rPr>
                <w:color w:val="000000"/>
                <w:sz w:val="20"/>
                <w:szCs w:val="20"/>
              </w:rPr>
              <w:t> </w:t>
            </w:r>
          </w:p>
        </w:tc>
        <w:tc>
          <w:tcPr>
            <w:tcW w:w="567" w:type="dxa"/>
            <w:tcBorders>
              <w:top w:val="nil"/>
              <w:left w:val="nil"/>
              <w:bottom w:val="single" w:sz="8" w:space="0" w:color="000000"/>
              <w:right w:val="single" w:sz="8" w:space="0" w:color="000000"/>
            </w:tcBorders>
            <w:shd w:val="clear" w:color="auto" w:fill="FFFFFF"/>
            <w:vAlign w:val="center"/>
          </w:tcPr>
          <w:p w14:paraId="000001A8" w14:textId="77777777" w:rsidR="004C7EBD" w:rsidRDefault="009F479C">
            <w:pPr>
              <w:rPr>
                <w:color w:val="000000"/>
                <w:sz w:val="20"/>
                <w:szCs w:val="20"/>
              </w:rPr>
            </w:pPr>
            <w:r>
              <w:rPr>
                <w:color w:val="000000"/>
                <w:sz w:val="20"/>
                <w:szCs w:val="20"/>
              </w:rPr>
              <w:t> </w:t>
            </w:r>
          </w:p>
        </w:tc>
        <w:tc>
          <w:tcPr>
            <w:tcW w:w="520" w:type="dxa"/>
            <w:tcBorders>
              <w:top w:val="nil"/>
              <w:left w:val="nil"/>
              <w:bottom w:val="single" w:sz="8" w:space="0" w:color="000000"/>
              <w:right w:val="single" w:sz="8" w:space="0" w:color="000000"/>
            </w:tcBorders>
            <w:shd w:val="clear" w:color="auto" w:fill="FFFFFF"/>
            <w:vAlign w:val="center"/>
          </w:tcPr>
          <w:p w14:paraId="000001A9" w14:textId="77777777" w:rsidR="004C7EBD" w:rsidRDefault="009F479C">
            <w:pPr>
              <w:rPr>
                <w:color w:val="000000"/>
                <w:sz w:val="20"/>
                <w:szCs w:val="20"/>
              </w:rPr>
            </w:pPr>
            <w:r>
              <w:rPr>
                <w:color w:val="000000"/>
                <w:sz w:val="20"/>
                <w:szCs w:val="20"/>
              </w:rPr>
              <w:t> </w:t>
            </w:r>
          </w:p>
        </w:tc>
        <w:tc>
          <w:tcPr>
            <w:tcW w:w="591" w:type="dxa"/>
            <w:tcBorders>
              <w:top w:val="nil"/>
              <w:left w:val="nil"/>
              <w:bottom w:val="single" w:sz="8" w:space="0" w:color="000000"/>
              <w:right w:val="single" w:sz="8" w:space="0" w:color="000000"/>
            </w:tcBorders>
            <w:shd w:val="clear" w:color="auto" w:fill="FFFFFF"/>
            <w:vAlign w:val="center"/>
          </w:tcPr>
          <w:p w14:paraId="000001AA" w14:textId="77777777" w:rsidR="004C7EBD" w:rsidRDefault="009F479C">
            <w:pPr>
              <w:rPr>
                <w:color w:val="000000"/>
                <w:sz w:val="20"/>
                <w:szCs w:val="20"/>
              </w:rPr>
            </w:pPr>
            <w:r>
              <w:rPr>
                <w:color w:val="000000"/>
                <w:sz w:val="20"/>
                <w:szCs w:val="20"/>
              </w:rPr>
              <w:t> </w:t>
            </w:r>
          </w:p>
        </w:tc>
        <w:tc>
          <w:tcPr>
            <w:tcW w:w="501" w:type="dxa"/>
            <w:tcBorders>
              <w:top w:val="nil"/>
              <w:left w:val="nil"/>
              <w:bottom w:val="single" w:sz="8" w:space="0" w:color="000000"/>
              <w:right w:val="single" w:sz="8" w:space="0" w:color="000000"/>
            </w:tcBorders>
            <w:shd w:val="clear" w:color="auto" w:fill="FFC000"/>
            <w:vAlign w:val="center"/>
          </w:tcPr>
          <w:p w14:paraId="000001AB" w14:textId="77777777" w:rsidR="004C7EBD" w:rsidRDefault="009F479C">
            <w:pPr>
              <w:rPr>
                <w:color w:val="000000"/>
                <w:sz w:val="20"/>
                <w:szCs w:val="20"/>
              </w:rPr>
            </w:pPr>
            <w:r>
              <w:rPr>
                <w:color w:val="000000"/>
                <w:sz w:val="20"/>
                <w:szCs w:val="20"/>
              </w:rPr>
              <w:t> </w:t>
            </w:r>
          </w:p>
        </w:tc>
        <w:tc>
          <w:tcPr>
            <w:tcW w:w="441" w:type="dxa"/>
            <w:tcBorders>
              <w:top w:val="nil"/>
              <w:left w:val="nil"/>
              <w:bottom w:val="single" w:sz="8" w:space="0" w:color="000000"/>
              <w:right w:val="single" w:sz="8" w:space="0" w:color="000000"/>
            </w:tcBorders>
            <w:shd w:val="clear" w:color="auto" w:fill="FFFFFF"/>
            <w:vAlign w:val="center"/>
          </w:tcPr>
          <w:p w14:paraId="000001AC" w14:textId="77777777" w:rsidR="004C7EBD" w:rsidRDefault="009F479C">
            <w:pPr>
              <w:rPr>
                <w:color w:val="000000"/>
                <w:sz w:val="20"/>
                <w:szCs w:val="20"/>
              </w:rPr>
            </w:pPr>
            <w:r>
              <w:rPr>
                <w:color w:val="000000"/>
                <w:sz w:val="20"/>
                <w:szCs w:val="20"/>
              </w:rPr>
              <w:t> </w:t>
            </w:r>
          </w:p>
        </w:tc>
        <w:tc>
          <w:tcPr>
            <w:tcW w:w="545" w:type="dxa"/>
            <w:tcBorders>
              <w:top w:val="nil"/>
              <w:left w:val="nil"/>
              <w:bottom w:val="single" w:sz="8" w:space="0" w:color="000000"/>
              <w:right w:val="single" w:sz="8" w:space="0" w:color="000000"/>
            </w:tcBorders>
            <w:shd w:val="clear" w:color="auto" w:fill="FFFFFF"/>
            <w:vAlign w:val="center"/>
          </w:tcPr>
          <w:p w14:paraId="000001AD" w14:textId="77777777" w:rsidR="004C7EBD" w:rsidRDefault="009F479C">
            <w:pPr>
              <w:rPr>
                <w:color w:val="000000"/>
                <w:sz w:val="20"/>
                <w:szCs w:val="20"/>
              </w:rPr>
            </w:pPr>
            <w:r>
              <w:rPr>
                <w:color w:val="000000"/>
                <w:sz w:val="20"/>
                <w:szCs w:val="20"/>
              </w:rPr>
              <w:t> </w:t>
            </w:r>
          </w:p>
        </w:tc>
        <w:tc>
          <w:tcPr>
            <w:tcW w:w="523" w:type="dxa"/>
            <w:tcBorders>
              <w:top w:val="nil"/>
              <w:left w:val="nil"/>
              <w:bottom w:val="single" w:sz="8" w:space="0" w:color="000000"/>
              <w:right w:val="single" w:sz="8" w:space="0" w:color="000000"/>
            </w:tcBorders>
            <w:shd w:val="clear" w:color="auto" w:fill="FFC000"/>
            <w:vAlign w:val="center"/>
          </w:tcPr>
          <w:p w14:paraId="000001AE" w14:textId="77777777" w:rsidR="004C7EBD" w:rsidRDefault="009F479C">
            <w:pPr>
              <w:rPr>
                <w:color w:val="000000"/>
                <w:sz w:val="20"/>
                <w:szCs w:val="20"/>
              </w:rPr>
            </w:pPr>
            <w:r>
              <w:rPr>
                <w:color w:val="000000"/>
                <w:sz w:val="20"/>
                <w:szCs w:val="20"/>
              </w:rPr>
              <w:t> </w:t>
            </w:r>
          </w:p>
        </w:tc>
        <w:tc>
          <w:tcPr>
            <w:tcW w:w="509" w:type="dxa"/>
            <w:tcBorders>
              <w:top w:val="nil"/>
              <w:left w:val="nil"/>
              <w:bottom w:val="single" w:sz="8" w:space="0" w:color="000000"/>
              <w:right w:val="single" w:sz="8" w:space="0" w:color="000000"/>
            </w:tcBorders>
            <w:shd w:val="clear" w:color="auto" w:fill="FFFFFF"/>
            <w:vAlign w:val="center"/>
          </w:tcPr>
          <w:p w14:paraId="000001AF" w14:textId="77777777" w:rsidR="004C7EBD" w:rsidRDefault="009F479C">
            <w:pPr>
              <w:rPr>
                <w:color w:val="000000"/>
                <w:sz w:val="20"/>
                <w:szCs w:val="20"/>
              </w:rPr>
            </w:pPr>
            <w:r>
              <w:rPr>
                <w:color w:val="000000"/>
                <w:sz w:val="20"/>
                <w:szCs w:val="20"/>
              </w:rPr>
              <w:t> </w:t>
            </w:r>
          </w:p>
        </w:tc>
        <w:tc>
          <w:tcPr>
            <w:tcW w:w="555" w:type="dxa"/>
            <w:tcBorders>
              <w:top w:val="nil"/>
              <w:left w:val="nil"/>
              <w:bottom w:val="single" w:sz="8" w:space="0" w:color="000000"/>
              <w:right w:val="single" w:sz="8" w:space="0" w:color="000000"/>
            </w:tcBorders>
            <w:shd w:val="clear" w:color="auto" w:fill="FFFFFF"/>
            <w:vAlign w:val="center"/>
          </w:tcPr>
          <w:p w14:paraId="000001B0" w14:textId="77777777" w:rsidR="004C7EBD" w:rsidRDefault="009F479C">
            <w:pPr>
              <w:rPr>
                <w:color w:val="000000"/>
                <w:sz w:val="20"/>
                <w:szCs w:val="20"/>
              </w:rPr>
            </w:pPr>
            <w:r>
              <w:rPr>
                <w:color w:val="000000"/>
                <w:sz w:val="20"/>
                <w:szCs w:val="20"/>
              </w:rPr>
              <w:t> </w:t>
            </w:r>
          </w:p>
        </w:tc>
        <w:tc>
          <w:tcPr>
            <w:tcW w:w="485" w:type="dxa"/>
            <w:tcBorders>
              <w:top w:val="nil"/>
              <w:left w:val="nil"/>
              <w:bottom w:val="single" w:sz="8" w:space="0" w:color="000000"/>
              <w:right w:val="single" w:sz="8" w:space="0" w:color="000000"/>
            </w:tcBorders>
            <w:shd w:val="clear" w:color="auto" w:fill="FFC000"/>
            <w:vAlign w:val="center"/>
          </w:tcPr>
          <w:p w14:paraId="000001B1" w14:textId="77777777" w:rsidR="004C7EBD" w:rsidRDefault="009F479C">
            <w:pPr>
              <w:rPr>
                <w:color w:val="000000"/>
                <w:sz w:val="20"/>
                <w:szCs w:val="20"/>
              </w:rPr>
            </w:pPr>
            <w:r>
              <w:rPr>
                <w:color w:val="000000"/>
                <w:sz w:val="20"/>
                <w:szCs w:val="20"/>
              </w:rPr>
              <w:t> </w:t>
            </w:r>
          </w:p>
        </w:tc>
        <w:tc>
          <w:tcPr>
            <w:tcW w:w="518" w:type="dxa"/>
            <w:gridSpan w:val="2"/>
            <w:tcBorders>
              <w:top w:val="nil"/>
              <w:left w:val="nil"/>
              <w:bottom w:val="single" w:sz="8" w:space="0" w:color="000000"/>
              <w:right w:val="single" w:sz="8" w:space="0" w:color="000000"/>
            </w:tcBorders>
            <w:shd w:val="clear" w:color="auto" w:fill="FFC000"/>
          </w:tcPr>
          <w:p w14:paraId="000001B2" w14:textId="77777777" w:rsidR="004C7EBD" w:rsidRDefault="004C7EBD">
            <w:pPr>
              <w:rPr>
                <w:color w:val="000000"/>
                <w:sz w:val="20"/>
                <w:szCs w:val="20"/>
              </w:rPr>
            </w:pPr>
          </w:p>
        </w:tc>
      </w:tr>
      <w:tr w:rsidR="004C7EBD" w14:paraId="5A8B3DBF" w14:textId="77777777">
        <w:trPr>
          <w:trHeight w:val="211"/>
        </w:trPr>
        <w:tc>
          <w:tcPr>
            <w:tcW w:w="2103" w:type="dxa"/>
            <w:tcBorders>
              <w:top w:val="nil"/>
              <w:left w:val="single" w:sz="8" w:space="0" w:color="000000"/>
              <w:bottom w:val="single" w:sz="8" w:space="0" w:color="000000"/>
              <w:right w:val="single" w:sz="8" w:space="0" w:color="000000"/>
            </w:tcBorders>
            <w:shd w:val="clear" w:color="auto" w:fill="auto"/>
            <w:vAlign w:val="center"/>
          </w:tcPr>
          <w:p w14:paraId="000001B4" w14:textId="77777777" w:rsidR="004C7EBD" w:rsidRDefault="009F479C">
            <w:pPr>
              <w:rPr>
                <w:color w:val="000000"/>
                <w:sz w:val="18"/>
                <w:szCs w:val="18"/>
              </w:rPr>
            </w:pPr>
            <w:r>
              <w:rPr>
                <w:color w:val="000000"/>
                <w:sz w:val="18"/>
                <w:szCs w:val="18"/>
              </w:rPr>
              <w:t> Recepción de informes trimestrales y evidencia de cumplimiento</w:t>
            </w:r>
          </w:p>
        </w:tc>
        <w:tc>
          <w:tcPr>
            <w:tcW w:w="537" w:type="dxa"/>
            <w:tcBorders>
              <w:top w:val="nil"/>
              <w:left w:val="nil"/>
              <w:bottom w:val="single" w:sz="8" w:space="0" w:color="000000"/>
              <w:right w:val="single" w:sz="8" w:space="0" w:color="000000"/>
            </w:tcBorders>
            <w:shd w:val="clear" w:color="auto" w:fill="auto"/>
            <w:vAlign w:val="center"/>
          </w:tcPr>
          <w:p w14:paraId="000001B5" w14:textId="77777777" w:rsidR="004C7EBD" w:rsidRDefault="009F479C">
            <w:pPr>
              <w:rPr>
                <w:color w:val="000000"/>
                <w:sz w:val="18"/>
                <w:szCs w:val="18"/>
              </w:rPr>
            </w:pPr>
            <w:r>
              <w:rPr>
                <w:color w:val="000000"/>
                <w:sz w:val="18"/>
                <w:szCs w:val="18"/>
              </w:rPr>
              <w:t> </w:t>
            </w:r>
          </w:p>
        </w:tc>
        <w:tc>
          <w:tcPr>
            <w:tcW w:w="527" w:type="dxa"/>
            <w:tcBorders>
              <w:top w:val="nil"/>
              <w:left w:val="nil"/>
              <w:bottom w:val="single" w:sz="8" w:space="0" w:color="000000"/>
              <w:right w:val="single" w:sz="8" w:space="0" w:color="000000"/>
            </w:tcBorders>
            <w:shd w:val="clear" w:color="auto" w:fill="FFFFFF"/>
            <w:vAlign w:val="center"/>
          </w:tcPr>
          <w:p w14:paraId="000001B6" w14:textId="77777777" w:rsidR="004C7EBD" w:rsidRDefault="009F479C">
            <w:pPr>
              <w:rPr>
                <w:color w:val="000000"/>
                <w:sz w:val="20"/>
                <w:szCs w:val="20"/>
              </w:rPr>
            </w:pPr>
            <w:r>
              <w:rPr>
                <w:color w:val="000000"/>
                <w:sz w:val="20"/>
                <w:szCs w:val="20"/>
              </w:rPr>
              <w:t> </w:t>
            </w:r>
          </w:p>
        </w:tc>
        <w:tc>
          <w:tcPr>
            <w:tcW w:w="520" w:type="dxa"/>
            <w:tcBorders>
              <w:top w:val="nil"/>
              <w:left w:val="nil"/>
              <w:bottom w:val="single" w:sz="8" w:space="0" w:color="000000"/>
              <w:right w:val="single" w:sz="8" w:space="0" w:color="000000"/>
            </w:tcBorders>
            <w:shd w:val="clear" w:color="auto" w:fill="FFFFFF"/>
            <w:vAlign w:val="center"/>
          </w:tcPr>
          <w:p w14:paraId="000001B7" w14:textId="77777777" w:rsidR="004C7EBD" w:rsidRDefault="009F479C">
            <w:pPr>
              <w:rPr>
                <w:color w:val="000000"/>
                <w:sz w:val="20"/>
                <w:szCs w:val="20"/>
              </w:rPr>
            </w:pPr>
            <w:r>
              <w:rPr>
                <w:color w:val="000000"/>
                <w:sz w:val="20"/>
                <w:szCs w:val="20"/>
              </w:rPr>
              <w:t> </w:t>
            </w:r>
          </w:p>
        </w:tc>
        <w:tc>
          <w:tcPr>
            <w:tcW w:w="567" w:type="dxa"/>
            <w:tcBorders>
              <w:top w:val="nil"/>
              <w:left w:val="nil"/>
              <w:bottom w:val="single" w:sz="8" w:space="0" w:color="000000"/>
              <w:right w:val="single" w:sz="8" w:space="0" w:color="000000"/>
            </w:tcBorders>
            <w:shd w:val="clear" w:color="auto" w:fill="FFFFFF"/>
            <w:vAlign w:val="center"/>
          </w:tcPr>
          <w:p w14:paraId="000001B8" w14:textId="77777777" w:rsidR="004C7EBD" w:rsidRDefault="009F479C">
            <w:pPr>
              <w:rPr>
                <w:color w:val="000000"/>
                <w:sz w:val="20"/>
                <w:szCs w:val="20"/>
              </w:rPr>
            </w:pPr>
            <w:r>
              <w:rPr>
                <w:color w:val="000000"/>
                <w:sz w:val="20"/>
                <w:szCs w:val="20"/>
              </w:rPr>
              <w:t> </w:t>
            </w:r>
          </w:p>
        </w:tc>
        <w:tc>
          <w:tcPr>
            <w:tcW w:w="520" w:type="dxa"/>
            <w:tcBorders>
              <w:top w:val="nil"/>
              <w:left w:val="nil"/>
              <w:bottom w:val="single" w:sz="8" w:space="0" w:color="000000"/>
              <w:right w:val="single" w:sz="8" w:space="0" w:color="000000"/>
            </w:tcBorders>
            <w:shd w:val="clear" w:color="auto" w:fill="FFFFFF"/>
            <w:vAlign w:val="center"/>
          </w:tcPr>
          <w:p w14:paraId="000001B9" w14:textId="77777777" w:rsidR="004C7EBD" w:rsidRDefault="009F479C">
            <w:pPr>
              <w:rPr>
                <w:color w:val="000000"/>
                <w:sz w:val="20"/>
                <w:szCs w:val="20"/>
              </w:rPr>
            </w:pPr>
            <w:r>
              <w:rPr>
                <w:color w:val="000000"/>
                <w:sz w:val="20"/>
                <w:szCs w:val="20"/>
              </w:rPr>
              <w:t> </w:t>
            </w:r>
          </w:p>
        </w:tc>
        <w:tc>
          <w:tcPr>
            <w:tcW w:w="591" w:type="dxa"/>
            <w:tcBorders>
              <w:top w:val="nil"/>
              <w:left w:val="nil"/>
              <w:bottom w:val="single" w:sz="8" w:space="0" w:color="000000"/>
              <w:right w:val="single" w:sz="8" w:space="0" w:color="000000"/>
            </w:tcBorders>
            <w:shd w:val="clear" w:color="auto" w:fill="FFFFFF"/>
            <w:vAlign w:val="center"/>
          </w:tcPr>
          <w:p w14:paraId="000001BA" w14:textId="77777777" w:rsidR="004C7EBD" w:rsidRDefault="009F479C">
            <w:pPr>
              <w:rPr>
                <w:color w:val="000000"/>
                <w:sz w:val="20"/>
                <w:szCs w:val="20"/>
              </w:rPr>
            </w:pPr>
            <w:r>
              <w:rPr>
                <w:color w:val="000000"/>
                <w:sz w:val="20"/>
                <w:szCs w:val="20"/>
              </w:rPr>
              <w:t> </w:t>
            </w:r>
          </w:p>
        </w:tc>
        <w:tc>
          <w:tcPr>
            <w:tcW w:w="501" w:type="dxa"/>
            <w:tcBorders>
              <w:top w:val="nil"/>
              <w:left w:val="nil"/>
              <w:bottom w:val="single" w:sz="8" w:space="0" w:color="000000"/>
              <w:right w:val="single" w:sz="8" w:space="0" w:color="000000"/>
            </w:tcBorders>
            <w:shd w:val="clear" w:color="auto" w:fill="FFC000"/>
            <w:vAlign w:val="center"/>
          </w:tcPr>
          <w:p w14:paraId="000001BB" w14:textId="77777777" w:rsidR="004C7EBD" w:rsidRDefault="009F479C">
            <w:pPr>
              <w:rPr>
                <w:color w:val="FFC000"/>
                <w:sz w:val="20"/>
                <w:szCs w:val="20"/>
              </w:rPr>
            </w:pPr>
            <w:r>
              <w:rPr>
                <w:color w:val="FFC000"/>
                <w:sz w:val="20"/>
                <w:szCs w:val="20"/>
              </w:rPr>
              <w:t> </w:t>
            </w:r>
          </w:p>
        </w:tc>
        <w:tc>
          <w:tcPr>
            <w:tcW w:w="441" w:type="dxa"/>
            <w:tcBorders>
              <w:top w:val="nil"/>
              <w:left w:val="nil"/>
              <w:bottom w:val="single" w:sz="8" w:space="0" w:color="000000"/>
              <w:right w:val="single" w:sz="8" w:space="0" w:color="000000"/>
            </w:tcBorders>
            <w:shd w:val="clear" w:color="auto" w:fill="FFFFFF"/>
            <w:vAlign w:val="center"/>
          </w:tcPr>
          <w:p w14:paraId="000001BC" w14:textId="77777777" w:rsidR="004C7EBD" w:rsidRDefault="009F479C">
            <w:pPr>
              <w:rPr>
                <w:color w:val="000000"/>
                <w:sz w:val="20"/>
                <w:szCs w:val="20"/>
              </w:rPr>
            </w:pPr>
            <w:r>
              <w:rPr>
                <w:color w:val="000000"/>
                <w:sz w:val="20"/>
                <w:szCs w:val="20"/>
              </w:rPr>
              <w:t> </w:t>
            </w:r>
          </w:p>
        </w:tc>
        <w:tc>
          <w:tcPr>
            <w:tcW w:w="545" w:type="dxa"/>
            <w:tcBorders>
              <w:top w:val="nil"/>
              <w:left w:val="nil"/>
              <w:bottom w:val="single" w:sz="8" w:space="0" w:color="000000"/>
              <w:right w:val="single" w:sz="8" w:space="0" w:color="000000"/>
            </w:tcBorders>
            <w:shd w:val="clear" w:color="auto" w:fill="FFFFFF"/>
            <w:vAlign w:val="center"/>
          </w:tcPr>
          <w:p w14:paraId="000001BD" w14:textId="77777777" w:rsidR="004C7EBD" w:rsidRDefault="009F479C">
            <w:pPr>
              <w:rPr>
                <w:color w:val="000000"/>
                <w:sz w:val="20"/>
                <w:szCs w:val="20"/>
              </w:rPr>
            </w:pPr>
            <w:r>
              <w:rPr>
                <w:color w:val="000000"/>
                <w:sz w:val="20"/>
                <w:szCs w:val="20"/>
              </w:rPr>
              <w:t> </w:t>
            </w:r>
          </w:p>
        </w:tc>
        <w:tc>
          <w:tcPr>
            <w:tcW w:w="523" w:type="dxa"/>
            <w:tcBorders>
              <w:top w:val="nil"/>
              <w:left w:val="nil"/>
              <w:bottom w:val="single" w:sz="8" w:space="0" w:color="000000"/>
              <w:right w:val="single" w:sz="8" w:space="0" w:color="000000"/>
            </w:tcBorders>
            <w:shd w:val="clear" w:color="auto" w:fill="FFC000"/>
            <w:vAlign w:val="center"/>
          </w:tcPr>
          <w:p w14:paraId="000001BE" w14:textId="77777777" w:rsidR="004C7EBD" w:rsidRDefault="009F479C">
            <w:pPr>
              <w:rPr>
                <w:color w:val="000000"/>
                <w:sz w:val="20"/>
                <w:szCs w:val="20"/>
              </w:rPr>
            </w:pPr>
            <w:r>
              <w:rPr>
                <w:color w:val="000000"/>
                <w:sz w:val="20"/>
                <w:szCs w:val="20"/>
              </w:rPr>
              <w:t> </w:t>
            </w:r>
          </w:p>
        </w:tc>
        <w:tc>
          <w:tcPr>
            <w:tcW w:w="509" w:type="dxa"/>
            <w:tcBorders>
              <w:top w:val="nil"/>
              <w:left w:val="nil"/>
              <w:bottom w:val="single" w:sz="8" w:space="0" w:color="000000"/>
              <w:right w:val="single" w:sz="8" w:space="0" w:color="000000"/>
            </w:tcBorders>
            <w:shd w:val="clear" w:color="auto" w:fill="FFFFFF"/>
            <w:vAlign w:val="center"/>
          </w:tcPr>
          <w:p w14:paraId="000001BF" w14:textId="77777777" w:rsidR="004C7EBD" w:rsidRDefault="009F479C">
            <w:pPr>
              <w:rPr>
                <w:color w:val="000000"/>
                <w:sz w:val="20"/>
                <w:szCs w:val="20"/>
              </w:rPr>
            </w:pPr>
            <w:r>
              <w:rPr>
                <w:color w:val="000000"/>
                <w:sz w:val="20"/>
                <w:szCs w:val="20"/>
              </w:rPr>
              <w:t> </w:t>
            </w:r>
          </w:p>
        </w:tc>
        <w:tc>
          <w:tcPr>
            <w:tcW w:w="555" w:type="dxa"/>
            <w:tcBorders>
              <w:top w:val="nil"/>
              <w:left w:val="nil"/>
              <w:bottom w:val="single" w:sz="8" w:space="0" w:color="000000"/>
              <w:right w:val="single" w:sz="8" w:space="0" w:color="000000"/>
            </w:tcBorders>
            <w:shd w:val="clear" w:color="auto" w:fill="FFFFFF"/>
            <w:vAlign w:val="center"/>
          </w:tcPr>
          <w:p w14:paraId="000001C0" w14:textId="77777777" w:rsidR="004C7EBD" w:rsidRDefault="009F479C">
            <w:pPr>
              <w:rPr>
                <w:color w:val="000000"/>
                <w:sz w:val="20"/>
                <w:szCs w:val="20"/>
              </w:rPr>
            </w:pPr>
            <w:r>
              <w:rPr>
                <w:color w:val="000000"/>
                <w:sz w:val="20"/>
                <w:szCs w:val="20"/>
              </w:rPr>
              <w:t> </w:t>
            </w:r>
          </w:p>
        </w:tc>
        <w:tc>
          <w:tcPr>
            <w:tcW w:w="485" w:type="dxa"/>
            <w:tcBorders>
              <w:top w:val="nil"/>
              <w:left w:val="nil"/>
              <w:bottom w:val="single" w:sz="8" w:space="0" w:color="000000"/>
              <w:right w:val="single" w:sz="8" w:space="0" w:color="000000"/>
            </w:tcBorders>
            <w:shd w:val="clear" w:color="auto" w:fill="FFC000"/>
            <w:vAlign w:val="center"/>
          </w:tcPr>
          <w:p w14:paraId="000001C1" w14:textId="77777777" w:rsidR="004C7EBD" w:rsidRDefault="009F479C">
            <w:pPr>
              <w:rPr>
                <w:color w:val="FFC000"/>
                <w:sz w:val="20"/>
                <w:szCs w:val="20"/>
              </w:rPr>
            </w:pPr>
            <w:r>
              <w:rPr>
                <w:color w:val="FFC000"/>
                <w:sz w:val="20"/>
                <w:szCs w:val="20"/>
              </w:rPr>
              <w:t> </w:t>
            </w:r>
          </w:p>
        </w:tc>
        <w:tc>
          <w:tcPr>
            <w:tcW w:w="518" w:type="dxa"/>
            <w:gridSpan w:val="2"/>
            <w:tcBorders>
              <w:top w:val="nil"/>
              <w:left w:val="nil"/>
              <w:bottom w:val="single" w:sz="8" w:space="0" w:color="000000"/>
              <w:right w:val="single" w:sz="8" w:space="0" w:color="000000"/>
            </w:tcBorders>
            <w:shd w:val="clear" w:color="auto" w:fill="FFC000"/>
          </w:tcPr>
          <w:p w14:paraId="000001C2" w14:textId="77777777" w:rsidR="004C7EBD" w:rsidRDefault="004C7EBD">
            <w:pPr>
              <w:rPr>
                <w:color w:val="FFC000"/>
                <w:sz w:val="20"/>
                <w:szCs w:val="20"/>
              </w:rPr>
            </w:pPr>
          </w:p>
        </w:tc>
      </w:tr>
      <w:tr w:rsidR="004C7EBD" w14:paraId="2ACCA706" w14:textId="77777777">
        <w:trPr>
          <w:trHeight w:val="211"/>
        </w:trPr>
        <w:tc>
          <w:tcPr>
            <w:tcW w:w="2103" w:type="dxa"/>
            <w:tcBorders>
              <w:top w:val="nil"/>
              <w:left w:val="single" w:sz="8" w:space="0" w:color="000000"/>
              <w:bottom w:val="single" w:sz="8" w:space="0" w:color="000000"/>
              <w:right w:val="single" w:sz="8" w:space="0" w:color="000000"/>
            </w:tcBorders>
            <w:shd w:val="clear" w:color="auto" w:fill="auto"/>
            <w:vAlign w:val="center"/>
          </w:tcPr>
          <w:p w14:paraId="000001C4" w14:textId="77777777" w:rsidR="004C7EBD" w:rsidRDefault="009F479C">
            <w:pPr>
              <w:rPr>
                <w:color w:val="000000"/>
                <w:sz w:val="18"/>
                <w:szCs w:val="18"/>
              </w:rPr>
            </w:pPr>
            <w:r>
              <w:rPr>
                <w:color w:val="000000"/>
                <w:sz w:val="18"/>
                <w:szCs w:val="18"/>
              </w:rPr>
              <w:t> Publicación de los resultados de las evaluaciones</w:t>
            </w:r>
          </w:p>
        </w:tc>
        <w:tc>
          <w:tcPr>
            <w:tcW w:w="537" w:type="dxa"/>
            <w:tcBorders>
              <w:top w:val="nil"/>
              <w:left w:val="nil"/>
              <w:bottom w:val="single" w:sz="8" w:space="0" w:color="000000"/>
              <w:right w:val="single" w:sz="8" w:space="0" w:color="000000"/>
            </w:tcBorders>
            <w:shd w:val="clear" w:color="auto" w:fill="auto"/>
            <w:vAlign w:val="center"/>
          </w:tcPr>
          <w:p w14:paraId="000001C5" w14:textId="77777777" w:rsidR="004C7EBD" w:rsidRDefault="009F479C">
            <w:pPr>
              <w:rPr>
                <w:color w:val="000000"/>
                <w:sz w:val="18"/>
                <w:szCs w:val="18"/>
              </w:rPr>
            </w:pPr>
            <w:r>
              <w:rPr>
                <w:color w:val="000000"/>
                <w:sz w:val="18"/>
                <w:szCs w:val="18"/>
              </w:rPr>
              <w:t> </w:t>
            </w:r>
          </w:p>
        </w:tc>
        <w:tc>
          <w:tcPr>
            <w:tcW w:w="527" w:type="dxa"/>
            <w:tcBorders>
              <w:top w:val="nil"/>
              <w:left w:val="nil"/>
              <w:bottom w:val="single" w:sz="8" w:space="0" w:color="000000"/>
              <w:right w:val="single" w:sz="8" w:space="0" w:color="000000"/>
            </w:tcBorders>
            <w:shd w:val="clear" w:color="auto" w:fill="FFFFFF"/>
            <w:vAlign w:val="center"/>
          </w:tcPr>
          <w:p w14:paraId="000001C6" w14:textId="77777777" w:rsidR="004C7EBD" w:rsidRDefault="009F479C">
            <w:pPr>
              <w:rPr>
                <w:color w:val="000000"/>
                <w:sz w:val="20"/>
                <w:szCs w:val="20"/>
              </w:rPr>
            </w:pPr>
            <w:r>
              <w:rPr>
                <w:color w:val="000000"/>
                <w:sz w:val="20"/>
                <w:szCs w:val="20"/>
              </w:rPr>
              <w:t> </w:t>
            </w:r>
          </w:p>
        </w:tc>
        <w:tc>
          <w:tcPr>
            <w:tcW w:w="520" w:type="dxa"/>
            <w:tcBorders>
              <w:top w:val="nil"/>
              <w:left w:val="nil"/>
              <w:bottom w:val="single" w:sz="8" w:space="0" w:color="000000"/>
              <w:right w:val="single" w:sz="8" w:space="0" w:color="000000"/>
            </w:tcBorders>
            <w:shd w:val="clear" w:color="auto" w:fill="FFFFFF"/>
            <w:vAlign w:val="center"/>
          </w:tcPr>
          <w:p w14:paraId="000001C7" w14:textId="77777777" w:rsidR="004C7EBD" w:rsidRDefault="009F479C">
            <w:pPr>
              <w:rPr>
                <w:color w:val="000000"/>
                <w:sz w:val="20"/>
                <w:szCs w:val="20"/>
              </w:rPr>
            </w:pPr>
            <w:r>
              <w:rPr>
                <w:color w:val="000000"/>
                <w:sz w:val="20"/>
                <w:szCs w:val="20"/>
              </w:rPr>
              <w:t> </w:t>
            </w:r>
          </w:p>
        </w:tc>
        <w:tc>
          <w:tcPr>
            <w:tcW w:w="567" w:type="dxa"/>
            <w:tcBorders>
              <w:top w:val="nil"/>
              <w:left w:val="nil"/>
              <w:bottom w:val="single" w:sz="8" w:space="0" w:color="000000"/>
              <w:right w:val="single" w:sz="8" w:space="0" w:color="000000"/>
            </w:tcBorders>
            <w:shd w:val="clear" w:color="auto" w:fill="FFFFFF"/>
            <w:vAlign w:val="center"/>
          </w:tcPr>
          <w:p w14:paraId="000001C8" w14:textId="77777777" w:rsidR="004C7EBD" w:rsidRDefault="009F479C">
            <w:pPr>
              <w:rPr>
                <w:color w:val="000000"/>
                <w:sz w:val="20"/>
                <w:szCs w:val="20"/>
              </w:rPr>
            </w:pPr>
            <w:r>
              <w:rPr>
                <w:color w:val="000000"/>
                <w:sz w:val="20"/>
                <w:szCs w:val="20"/>
              </w:rPr>
              <w:t> </w:t>
            </w:r>
          </w:p>
        </w:tc>
        <w:tc>
          <w:tcPr>
            <w:tcW w:w="520" w:type="dxa"/>
            <w:tcBorders>
              <w:top w:val="nil"/>
              <w:left w:val="nil"/>
              <w:bottom w:val="single" w:sz="8" w:space="0" w:color="000000"/>
              <w:right w:val="single" w:sz="8" w:space="0" w:color="000000"/>
            </w:tcBorders>
            <w:shd w:val="clear" w:color="auto" w:fill="FFFFFF"/>
            <w:vAlign w:val="center"/>
          </w:tcPr>
          <w:p w14:paraId="000001C9" w14:textId="77777777" w:rsidR="004C7EBD" w:rsidRDefault="009F479C">
            <w:pPr>
              <w:rPr>
                <w:color w:val="000000"/>
                <w:sz w:val="20"/>
                <w:szCs w:val="20"/>
              </w:rPr>
            </w:pPr>
            <w:r>
              <w:rPr>
                <w:color w:val="000000"/>
                <w:sz w:val="20"/>
                <w:szCs w:val="20"/>
              </w:rPr>
              <w:t> </w:t>
            </w:r>
          </w:p>
        </w:tc>
        <w:tc>
          <w:tcPr>
            <w:tcW w:w="591" w:type="dxa"/>
            <w:tcBorders>
              <w:top w:val="nil"/>
              <w:left w:val="nil"/>
              <w:bottom w:val="single" w:sz="8" w:space="0" w:color="000000"/>
              <w:right w:val="single" w:sz="8" w:space="0" w:color="000000"/>
            </w:tcBorders>
            <w:shd w:val="clear" w:color="auto" w:fill="FFFFFF"/>
            <w:vAlign w:val="center"/>
          </w:tcPr>
          <w:p w14:paraId="000001CA" w14:textId="77777777" w:rsidR="004C7EBD" w:rsidRDefault="009F479C">
            <w:pPr>
              <w:rPr>
                <w:color w:val="000000"/>
                <w:sz w:val="20"/>
                <w:szCs w:val="20"/>
              </w:rPr>
            </w:pPr>
            <w:r>
              <w:rPr>
                <w:color w:val="000000"/>
                <w:sz w:val="20"/>
                <w:szCs w:val="20"/>
              </w:rPr>
              <w:t> </w:t>
            </w:r>
          </w:p>
        </w:tc>
        <w:tc>
          <w:tcPr>
            <w:tcW w:w="501" w:type="dxa"/>
            <w:tcBorders>
              <w:top w:val="nil"/>
              <w:left w:val="nil"/>
              <w:bottom w:val="single" w:sz="8" w:space="0" w:color="000000"/>
              <w:right w:val="single" w:sz="8" w:space="0" w:color="000000"/>
            </w:tcBorders>
            <w:shd w:val="clear" w:color="auto" w:fill="FFFFFF"/>
            <w:vAlign w:val="center"/>
          </w:tcPr>
          <w:p w14:paraId="000001CB" w14:textId="77777777" w:rsidR="004C7EBD" w:rsidRDefault="009F479C">
            <w:pPr>
              <w:rPr>
                <w:color w:val="000000"/>
                <w:sz w:val="20"/>
                <w:szCs w:val="20"/>
              </w:rPr>
            </w:pPr>
            <w:r>
              <w:rPr>
                <w:color w:val="000000"/>
                <w:sz w:val="20"/>
                <w:szCs w:val="20"/>
              </w:rPr>
              <w:t> </w:t>
            </w:r>
          </w:p>
        </w:tc>
        <w:tc>
          <w:tcPr>
            <w:tcW w:w="441" w:type="dxa"/>
            <w:tcBorders>
              <w:top w:val="nil"/>
              <w:left w:val="nil"/>
              <w:bottom w:val="single" w:sz="8" w:space="0" w:color="000000"/>
              <w:right w:val="single" w:sz="8" w:space="0" w:color="000000"/>
            </w:tcBorders>
            <w:shd w:val="clear" w:color="auto" w:fill="FFC000"/>
            <w:vAlign w:val="center"/>
          </w:tcPr>
          <w:p w14:paraId="000001CC" w14:textId="77777777" w:rsidR="004C7EBD" w:rsidRDefault="009F479C">
            <w:pPr>
              <w:rPr>
                <w:color w:val="000000"/>
                <w:sz w:val="20"/>
                <w:szCs w:val="20"/>
              </w:rPr>
            </w:pPr>
            <w:r>
              <w:rPr>
                <w:color w:val="000000"/>
                <w:sz w:val="20"/>
                <w:szCs w:val="20"/>
              </w:rPr>
              <w:t> </w:t>
            </w:r>
          </w:p>
        </w:tc>
        <w:tc>
          <w:tcPr>
            <w:tcW w:w="545" w:type="dxa"/>
            <w:tcBorders>
              <w:top w:val="nil"/>
              <w:left w:val="nil"/>
              <w:bottom w:val="single" w:sz="8" w:space="0" w:color="000000"/>
              <w:right w:val="single" w:sz="8" w:space="0" w:color="000000"/>
            </w:tcBorders>
            <w:shd w:val="clear" w:color="auto" w:fill="FFFFFF"/>
            <w:vAlign w:val="center"/>
          </w:tcPr>
          <w:p w14:paraId="000001CD" w14:textId="77777777" w:rsidR="004C7EBD" w:rsidRDefault="009F479C">
            <w:pPr>
              <w:rPr>
                <w:color w:val="000000"/>
                <w:sz w:val="20"/>
                <w:szCs w:val="20"/>
              </w:rPr>
            </w:pPr>
            <w:r>
              <w:rPr>
                <w:color w:val="000000"/>
                <w:sz w:val="20"/>
                <w:szCs w:val="20"/>
              </w:rPr>
              <w:t> </w:t>
            </w:r>
          </w:p>
        </w:tc>
        <w:tc>
          <w:tcPr>
            <w:tcW w:w="523" w:type="dxa"/>
            <w:tcBorders>
              <w:top w:val="nil"/>
              <w:left w:val="nil"/>
              <w:bottom w:val="single" w:sz="8" w:space="0" w:color="000000"/>
              <w:right w:val="single" w:sz="8" w:space="0" w:color="000000"/>
            </w:tcBorders>
            <w:shd w:val="clear" w:color="auto" w:fill="FFFFFF"/>
            <w:vAlign w:val="center"/>
          </w:tcPr>
          <w:p w14:paraId="000001CE" w14:textId="77777777" w:rsidR="004C7EBD" w:rsidRDefault="009F479C">
            <w:pPr>
              <w:rPr>
                <w:color w:val="000000"/>
                <w:sz w:val="20"/>
                <w:szCs w:val="20"/>
              </w:rPr>
            </w:pPr>
            <w:r>
              <w:rPr>
                <w:color w:val="000000"/>
                <w:sz w:val="20"/>
                <w:szCs w:val="20"/>
              </w:rPr>
              <w:t> </w:t>
            </w:r>
          </w:p>
        </w:tc>
        <w:tc>
          <w:tcPr>
            <w:tcW w:w="509" w:type="dxa"/>
            <w:tcBorders>
              <w:top w:val="nil"/>
              <w:left w:val="nil"/>
              <w:bottom w:val="single" w:sz="8" w:space="0" w:color="000000"/>
              <w:right w:val="single" w:sz="8" w:space="0" w:color="000000"/>
            </w:tcBorders>
            <w:shd w:val="clear" w:color="auto" w:fill="FFC000"/>
            <w:vAlign w:val="center"/>
          </w:tcPr>
          <w:p w14:paraId="000001CF" w14:textId="77777777" w:rsidR="004C7EBD" w:rsidRDefault="009F479C">
            <w:pPr>
              <w:rPr>
                <w:color w:val="000000"/>
                <w:sz w:val="20"/>
                <w:szCs w:val="20"/>
              </w:rPr>
            </w:pPr>
            <w:r>
              <w:rPr>
                <w:color w:val="000000"/>
                <w:sz w:val="20"/>
                <w:szCs w:val="20"/>
              </w:rPr>
              <w:t> </w:t>
            </w:r>
          </w:p>
        </w:tc>
        <w:tc>
          <w:tcPr>
            <w:tcW w:w="555" w:type="dxa"/>
            <w:tcBorders>
              <w:top w:val="nil"/>
              <w:left w:val="nil"/>
              <w:bottom w:val="single" w:sz="8" w:space="0" w:color="000000"/>
              <w:right w:val="single" w:sz="8" w:space="0" w:color="000000"/>
            </w:tcBorders>
            <w:shd w:val="clear" w:color="auto" w:fill="FFFFFF"/>
            <w:vAlign w:val="center"/>
          </w:tcPr>
          <w:p w14:paraId="000001D0" w14:textId="77777777" w:rsidR="004C7EBD" w:rsidRDefault="009F479C">
            <w:pPr>
              <w:rPr>
                <w:color w:val="000000"/>
                <w:sz w:val="20"/>
                <w:szCs w:val="20"/>
              </w:rPr>
            </w:pPr>
            <w:r>
              <w:rPr>
                <w:color w:val="000000"/>
                <w:sz w:val="20"/>
                <w:szCs w:val="20"/>
              </w:rPr>
              <w:t> </w:t>
            </w:r>
          </w:p>
        </w:tc>
        <w:tc>
          <w:tcPr>
            <w:tcW w:w="485" w:type="dxa"/>
            <w:tcBorders>
              <w:top w:val="nil"/>
              <w:left w:val="nil"/>
              <w:bottom w:val="single" w:sz="8" w:space="0" w:color="000000"/>
              <w:right w:val="single" w:sz="8" w:space="0" w:color="000000"/>
            </w:tcBorders>
            <w:shd w:val="clear" w:color="auto" w:fill="FFFFFF"/>
            <w:vAlign w:val="center"/>
          </w:tcPr>
          <w:p w14:paraId="000001D1" w14:textId="77777777" w:rsidR="004C7EBD" w:rsidRDefault="009F479C">
            <w:pPr>
              <w:rPr>
                <w:color w:val="000000"/>
                <w:sz w:val="20"/>
                <w:szCs w:val="20"/>
              </w:rPr>
            </w:pPr>
            <w:r>
              <w:rPr>
                <w:color w:val="000000"/>
                <w:sz w:val="20"/>
                <w:szCs w:val="20"/>
              </w:rPr>
              <w:t> </w:t>
            </w:r>
          </w:p>
        </w:tc>
        <w:tc>
          <w:tcPr>
            <w:tcW w:w="518" w:type="dxa"/>
            <w:gridSpan w:val="2"/>
            <w:tcBorders>
              <w:top w:val="nil"/>
              <w:left w:val="nil"/>
              <w:bottom w:val="single" w:sz="8" w:space="0" w:color="000000"/>
              <w:right w:val="single" w:sz="8" w:space="0" w:color="000000"/>
            </w:tcBorders>
            <w:shd w:val="clear" w:color="auto" w:fill="FFC000"/>
          </w:tcPr>
          <w:p w14:paraId="000001D2" w14:textId="77777777" w:rsidR="004C7EBD" w:rsidRDefault="004C7EBD">
            <w:pPr>
              <w:rPr>
                <w:color w:val="000000"/>
                <w:sz w:val="20"/>
                <w:szCs w:val="20"/>
              </w:rPr>
            </w:pPr>
          </w:p>
        </w:tc>
      </w:tr>
    </w:tbl>
    <w:p w14:paraId="000001D4" w14:textId="77777777" w:rsidR="004C7EBD" w:rsidRDefault="004C7EBD">
      <w:pPr>
        <w:tabs>
          <w:tab w:val="left" w:pos="2767"/>
        </w:tabs>
        <w:spacing w:line="276" w:lineRule="auto"/>
        <w:jc w:val="both"/>
      </w:pPr>
    </w:p>
    <w:p w14:paraId="000001D5" w14:textId="13273B40" w:rsidR="004C7EBD" w:rsidRDefault="004C7EBD">
      <w:pPr>
        <w:tabs>
          <w:tab w:val="left" w:pos="2767"/>
        </w:tabs>
        <w:spacing w:line="276" w:lineRule="auto"/>
        <w:jc w:val="both"/>
      </w:pPr>
    </w:p>
    <w:p w14:paraId="6318BEBE" w14:textId="400929D2" w:rsidR="00BB4C15" w:rsidRDefault="00BB4C15">
      <w:pPr>
        <w:tabs>
          <w:tab w:val="left" w:pos="2767"/>
        </w:tabs>
        <w:spacing w:line="276" w:lineRule="auto"/>
        <w:jc w:val="both"/>
      </w:pPr>
    </w:p>
    <w:p w14:paraId="3A962359" w14:textId="77777777" w:rsidR="00BB4C15" w:rsidRDefault="00BB4C15">
      <w:pPr>
        <w:tabs>
          <w:tab w:val="left" w:pos="2767"/>
        </w:tabs>
        <w:spacing w:line="276" w:lineRule="auto"/>
        <w:jc w:val="both"/>
      </w:pPr>
    </w:p>
    <w:p w14:paraId="000001D6" w14:textId="77777777" w:rsidR="004C7EBD" w:rsidRDefault="009F479C">
      <w:pPr>
        <w:tabs>
          <w:tab w:val="left" w:pos="2767"/>
        </w:tabs>
        <w:spacing w:after="0" w:line="240" w:lineRule="auto"/>
        <w:rPr>
          <w:b/>
        </w:rPr>
      </w:pPr>
      <w:r>
        <w:rPr>
          <w:b/>
        </w:rPr>
        <w:t>SEGUIMIENTO DE HALLAZGOS Y RECOMENDACIONES DERIVADAS DEL PROCESO DE EVALUACIÓN</w:t>
      </w:r>
    </w:p>
    <w:p w14:paraId="000001D7" w14:textId="77777777" w:rsidR="004C7EBD" w:rsidRDefault="004C7EBD">
      <w:pPr>
        <w:tabs>
          <w:tab w:val="left" w:pos="2767"/>
        </w:tabs>
        <w:spacing w:line="276" w:lineRule="auto"/>
        <w:jc w:val="both"/>
      </w:pPr>
    </w:p>
    <w:p w14:paraId="000001D8" w14:textId="77777777" w:rsidR="004C7EBD" w:rsidRDefault="009F479C">
      <w:pPr>
        <w:tabs>
          <w:tab w:val="left" w:pos="2767"/>
        </w:tabs>
        <w:spacing w:line="276" w:lineRule="auto"/>
        <w:jc w:val="both"/>
      </w:pPr>
      <w:r>
        <w:t xml:space="preserve">Las áreas evaluadas, deberán atender los hallazgos y recomendaciones de las evaluaciones practicadas, para lo cual el área de Contraloría Municipal hará del conocimiento mediante un oficio, además deberán presentar una carpeta de evidencias que acredite la atención de los hallazgos y recomendaciones establecidas, con la finalidad de que se verifique su cumplimiento. </w:t>
      </w:r>
    </w:p>
    <w:p w14:paraId="000001D9" w14:textId="77777777" w:rsidR="004C7EBD" w:rsidRDefault="004C7EBD">
      <w:pPr>
        <w:tabs>
          <w:tab w:val="left" w:pos="2767"/>
        </w:tabs>
        <w:spacing w:line="276" w:lineRule="auto"/>
        <w:jc w:val="both"/>
      </w:pPr>
    </w:p>
    <w:p w14:paraId="000001DA" w14:textId="77777777" w:rsidR="004C7EBD" w:rsidRDefault="009F479C">
      <w:pPr>
        <w:tabs>
          <w:tab w:val="left" w:pos="2767"/>
        </w:tabs>
        <w:spacing w:after="0" w:line="240" w:lineRule="auto"/>
        <w:rPr>
          <w:b/>
        </w:rPr>
      </w:pPr>
      <w:r>
        <w:rPr>
          <w:b/>
        </w:rPr>
        <w:t>DIFUSIÓN DE LAS EVALUACIONES Y SUS RESULTADOS</w:t>
      </w:r>
    </w:p>
    <w:p w14:paraId="000001DB" w14:textId="77777777" w:rsidR="004C7EBD" w:rsidRDefault="009F479C">
      <w:pPr>
        <w:tabs>
          <w:tab w:val="left" w:pos="2767"/>
        </w:tabs>
        <w:spacing w:after="0" w:line="240" w:lineRule="auto"/>
        <w:jc w:val="center"/>
        <w:rPr>
          <w:b/>
        </w:rPr>
      </w:pPr>
      <w:r>
        <w:rPr>
          <w:b/>
        </w:rPr>
        <w:t xml:space="preserve"> </w:t>
      </w:r>
    </w:p>
    <w:p w14:paraId="431286E2" w14:textId="3C17315A" w:rsidR="009F479C" w:rsidRDefault="009F479C">
      <w:pPr>
        <w:tabs>
          <w:tab w:val="left" w:pos="2767"/>
        </w:tabs>
        <w:spacing w:line="276" w:lineRule="auto"/>
        <w:jc w:val="both"/>
      </w:pPr>
      <w:r>
        <w:t>Una vez entregado el reporte final de la evaluación, las áreas evaluadas, en coordinación con la Contraloría Municipal, deberán dar a conocer los documentos y resultados de todas las evaluaciones aplicadas a los programas presupuestarios de forma permanente a través de la página de Internet del Municipio, o en su caso en un lugar visible y de fácil acceso.</w:t>
      </w:r>
    </w:p>
    <w:p w14:paraId="000001DE" w14:textId="77777777" w:rsidR="004C7EBD" w:rsidRDefault="009F479C">
      <w:pPr>
        <w:tabs>
          <w:tab w:val="left" w:pos="2767"/>
        </w:tabs>
        <w:spacing w:line="276" w:lineRule="auto"/>
        <w:jc w:val="center"/>
        <w:rPr>
          <w:b/>
        </w:rPr>
      </w:pPr>
      <w:r>
        <w:rPr>
          <w:b/>
        </w:rPr>
        <w:t>GLOSARIO DE TÉRMINOS</w:t>
      </w:r>
    </w:p>
    <w:p w14:paraId="000001DF" w14:textId="77777777" w:rsidR="004C7EBD" w:rsidRDefault="009F479C">
      <w:pPr>
        <w:tabs>
          <w:tab w:val="left" w:pos="2767"/>
        </w:tabs>
        <w:spacing w:line="276" w:lineRule="auto"/>
        <w:jc w:val="both"/>
        <w:rPr>
          <w:b/>
        </w:rPr>
      </w:pPr>
      <w:r>
        <w:rPr>
          <w:b/>
        </w:rPr>
        <w:t xml:space="preserve">ASE: </w:t>
      </w:r>
      <w:r>
        <w:t>Auditoria Superior del Estado de Puebla.</w:t>
      </w:r>
    </w:p>
    <w:p w14:paraId="000001E0" w14:textId="77777777" w:rsidR="004C7EBD" w:rsidRDefault="009F479C">
      <w:pPr>
        <w:tabs>
          <w:tab w:val="left" w:pos="2767"/>
        </w:tabs>
        <w:spacing w:line="276" w:lineRule="auto"/>
        <w:jc w:val="both"/>
      </w:pPr>
      <w:r>
        <w:rPr>
          <w:b/>
        </w:rPr>
        <w:t>CONAC:</w:t>
      </w:r>
      <w:r>
        <w:t xml:space="preserve"> Consejo Nacional de Armonización Contable</w:t>
      </w:r>
    </w:p>
    <w:p w14:paraId="000001E1" w14:textId="77777777" w:rsidR="004C7EBD" w:rsidRDefault="009F479C">
      <w:pPr>
        <w:tabs>
          <w:tab w:val="left" w:pos="2767"/>
        </w:tabs>
        <w:spacing w:line="276" w:lineRule="auto"/>
        <w:jc w:val="both"/>
      </w:pPr>
      <w:r>
        <w:rPr>
          <w:b/>
        </w:rPr>
        <w:t>Evaluación:</w:t>
      </w:r>
      <w:r>
        <w:t xml:space="preserve"> Análisis sistemático e imparcial de proyectos, procesos y programas presupuestarios cuya finalidad es determinar la pertinencia y el logro de sus objetivos y metas, así como la eficiencia, eficacia, calidad, resultados, impacto y sostenibilidad.</w:t>
      </w:r>
    </w:p>
    <w:p w14:paraId="000001E2" w14:textId="77777777" w:rsidR="004C7EBD" w:rsidRDefault="009F479C">
      <w:pPr>
        <w:tabs>
          <w:tab w:val="left" w:pos="2767"/>
        </w:tabs>
        <w:spacing w:line="276" w:lineRule="auto"/>
        <w:jc w:val="both"/>
      </w:pPr>
      <w:r>
        <w:rPr>
          <w:b/>
        </w:rPr>
        <w:t>Gestión para Resultados (</w:t>
      </w:r>
      <w:proofErr w:type="spellStart"/>
      <w:r>
        <w:rPr>
          <w:b/>
        </w:rPr>
        <w:t>GpR</w:t>
      </w:r>
      <w:proofErr w:type="spellEnd"/>
      <w:r>
        <w:rPr>
          <w:b/>
        </w:rPr>
        <w:t xml:space="preserve">): </w:t>
      </w:r>
      <w:r>
        <w:t>Marco conceptual cuya función es la de facilitar a las organizaciones públicas la dirección efectiva e integrada de su proceso de creación de valor público, a fin de optimizarlo. Asegurando la máxima eficacia, eficiencia y efectividad de su desempeño.</w:t>
      </w:r>
    </w:p>
    <w:p w14:paraId="000001E3" w14:textId="77777777" w:rsidR="004C7EBD" w:rsidRDefault="009F479C">
      <w:pPr>
        <w:tabs>
          <w:tab w:val="left" w:pos="2767"/>
        </w:tabs>
        <w:spacing w:line="276" w:lineRule="auto"/>
        <w:jc w:val="both"/>
      </w:pPr>
      <w:r>
        <w:rPr>
          <w:b/>
        </w:rPr>
        <w:t>PAE 2022:</w:t>
      </w:r>
      <w:r>
        <w:t xml:space="preserve"> Programa Anual de Evaluación 2022 Presupuesto basado en Resultados.</w:t>
      </w:r>
    </w:p>
    <w:p w14:paraId="000001E4" w14:textId="77777777" w:rsidR="004C7EBD" w:rsidRDefault="009F479C">
      <w:pPr>
        <w:tabs>
          <w:tab w:val="left" w:pos="2767"/>
        </w:tabs>
        <w:spacing w:line="276" w:lineRule="auto"/>
        <w:jc w:val="both"/>
      </w:pPr>
      <w:r>
        <w:rPr>
          <w:b/>
        </w:rPr>
        <w:t>Presupuesto Basado en Resultados (</w:t>
      </w:r>
      <w:proofErr w:type="spellStart"/>
      <w:r>
        <w:rPr>
          <w:b/>
        </w:rPr>
        <w:t>PbR</w:t>
      </w:r>
      <w:proofErr w:type="spellEnd"/>
      <w:r>
        <w:t xml:space="preserve">): Instrumento metodológico cuyo objetivo es que los recursos públicos se asignen prioritariamente a los programas que generen más valor público. </w:t>
      </w:r>
    </w:p>
    <w:p w14:paraId="000001E5" w14:textId="77777777" w:rsidR="004C7EBD" w:rsidRDefault="009F479C">
      <w:pPr>
        <w:tabs>
          <w:tab w:val="left" w:pos="2767"/>
        </w:tabs>
        <w:spacing w:line="276" w:lineRule="auto"/>
        <w:jc w:val="both"/>
      </w:pPr>
      <w:r>
        <w:rPr>
          <w:b/>
        </w:rPr>
        <w:t>PDM:</w:t>
      </w:r>
      <w:r>
        <w:t xml:space="preserve"> Plan de Desarrollo Municipal. </w:t>
      </w:r>
    </w:p>
    <w:p w14:paraId="000001E6" w14:textId="77777777" w:rsidR="004C7EBD" w:rsidRDefault="009F479C">
      <w:pPr>
        <w:tabs>
          <w:tab w:val="left" w:pos="2767"/>
        </w:tabs>
        <w:spacing w:line="276" w:lineRule="auto"/>
        <w:jc w:val="both"/>
      </w:pPr>
      <w:r>
        <w:rPr>
          <w:b/>
        </w:rPr>
        <w:t>Programa presupuestario (</w:t>
      </w:r>
      <w:proofErr w:type="spellStart"/>
      <w:r>
        <w:rPr>
          <w:b/>
        </w:rPr>
        <w:t>Pp</w:t>
      </w:r>
      <w:proofErr w:type="spellEnd"/>
      <w:r>
        <w:rPr>
          <w:b/>
        </w:rPr>
        <w:t>):</w:t>
      </w:r>
      <w:r>
        <w:t xml:space="preserve"> Al conjunto de acciones sistematizadas dirigidas a resolver un problema vinculado a la población que operan los sujetos evaluados, identificando los bienes y servicios mediante los cuales logra su objetivo, así como a sus beneficiarios; los programas presupuestarios se individualizarán en la estructura programática presupuestal.</w:t>
      </w:r>
    </w:p>
    <w:p w14:paraId="000001E7" w14:textId="2CD6E0CE" w:rsidR="004C7EBD" w:rsidRDefault="009F479C">
      <w:pPr>
        <w:tabs>
          <w:tab w:val="left" w:pos="2767"/>
        </w:tabs>
        <w:spacing w:line="276" w:lineRule="auto"/>
        <w:jc w:val="both"/>
      </w:pPr>
      <w:r>
        <w:rPr>
          <w:b/>
        </w:rPr>
        <w:t>Seguimiento:</w:t>
      </w:r>
      <w:r>
        <w:t xml:space="preserve"> Función continúa y sistemática de recopilación e integración de información respecto al avance de los indicadores y de las metas de los programas presupuestarios.</w:t>
      </w:r>
    </w:p>
    <w:p w14:paraId="4A7AFFA6" w14:textId="6BAE61B6" w:rsidR="00BB4C15" w:rsidRDefault="00BB4C15">
      <w:pPr>
        <w:tabs>
          <w:tab w:val="left" w:pos="2767"/>
        </w:tabs>
        <w:spacing w:line="276" w:lineRule="auto"/>
        <w:jc w:val="both"/>
      </w:pPr>
    </w:p>
    <w:p w14:paraId="1BE77E3A" w14:textId="1AE23B55" w:rsidR="00BB4C15" w:rsidRDefault="00BB4C15">
      <w:pPr>
        <w:tabs>
          <w:tab w:val="left" w:pos="2767"/>
        </w:tabs>
        <w:spacing w:line="276" w:lineRule="auto"/>
        <w:jc w:val="both"/>
      </w:pPr>
    </w:p>
    <w:p w14:paraId="740AF18F" w14:textId="62E1F84D" w:rsidR="00BB4C15" w:rsidRDefault="00BB4C15">
      <w:pPr>
        <w:tabs>
          <w:tab w:val="left" w:pos="2767"/>
        </w:tabs>
        <w:spacing w:line="276" w:lineRule="auto"/>
        <w:jc w:val="both"/>
      </w:pPr>
    </w:p>
    <w:p w14:paraId="11FF9DD5" w14:textId="77777777" w:rsidR="00BB4C15" w:rsidRDefault="00BB4C15">
      <w:pPr>
        <w:tabs>
          <w:tab w:val="left" w:pos="2767"/>
        </w:tabs>
        <w:spacing w:line="276" w:lineRule="auto"/>
        <w:jc w:val="both"/>
      </w:pPr>
    </w:p>
    <w:p w14:paraId="000001EB" w14:textId="052DD21C" w:rsidR="004C7EBD" w:rsidRDefault="009E28C4">
      <w:pPr>
        <w:tabs>
          <w:tab w:val="left" w:pos="2767"/>
        </w:tabs>
        <w:spacing w:line="276" w:lineRule="auto"/>
        <w:jc w:val="both"/>
      </w:pPr>
      <w:r>
        <w:rPr>
          <w:noProof/>
          <w:lang w:val="en-US"/>
        </w:rPr>
        <mc:AlternateContent>
          <mc:Choice Requires="wps">
            <w:drawing>
              <wp:anchor distT="0" distB="0" distL="114300" distR="114300" simplePos="0" relativeHeight="251665408" behindDoc="0" locked="0" layoutInCell="1" hidden="0" allowOverlap="1" wp14:anchorId="62CA3E39" wp14:editId="6708DB4F">
                <wp:simplePos x="0" y="0"/>
                <wp:positionH relativeFrom="column">
                  <wp:posOffset>2948168</wp:posOffset>
                </wp:positionH>
                <wp:positionV relativeFrom="paragraph">
                  <wp:posOffset>10229</wp:posOffset>
                </wp:positionV>
                <wp:extent cx="2466975" cy="1408670"/>
                <wp:effectExtent l="0" t="0" r="9525" b="1270"/>
                <wp:wrapNone/>
                <wp:docPr id="18" name="Rectángulo redondeado 18"/>
                <wp:cNvGraphicFramePr/>
                <a:graphic xmlns:a="http://schemas.openxmlformats.org/drawingml/2006/main">
                  <a:graphicData uri="http://schemas.microsoft.com/office/word/2010/wordprocessingShape">
                    <wps:wsp>
                      <wps:cNvSpPr/>
                      <wps:spPr>
                        <a:xfrm>
                          <a:off x="0" y="0"/>
                          <a:ext cx="2466975" cy="1408670"/>
                        </a:xfrm>
                        <a:prstGeom prst="roundRect">
                          <a:avLst>
                            <a:gd name="adj" fmla="val 16667"/>
                          </a:avLst>
                        </a:prstGeom>
                        <a:solidFill>
                          <a:schemeClr val="lt1"/>
                        </a:solidFill>
                        <a:ln>
                          <a:noFill/>
                        </a:ln>
                      </wps:spPr>
                      <wps:txbx>
                        <w:txbxContent>
                          <w:p w14:paraId="05012DF7" w14:textId="77777777" w:rsidR="004C7EBD" w:rsidRDefault="004C7EBD">
                            <w:pPr>
                              <w:spacing w:line="258" w:lineRule="auto"/>
                              <w:textDirection w:val="btLr"/>
                            </w:pPr>
                          </w:p>
                          <w:p w14:paraId="194D196D" w14:textId="1F4698B2" w:rsidR="004C7EBD" w:rsidRDefault="009F479C">
                            <w:pPr>
                              <w:spacing w:line="258" w:lineRule="auto"/>
                              <w:jc w:val="center"/>
                              <w:textDirection w:val="btLr"/>
                            </w:pPr>
                            <w:r>
                              <w:rPr>
                                <w:color w:val="000000"/>
                              </w:rPr>
                              <w:t>C.</w:t>
                            </w:r>
                            <w:r w:rsidR="009E28C4">
                              <w:rPr>
                                <w:color w:val="000000"/>
                              </w:rPr>
                              <w:t xml:space="preserve"> María del Carmen Guevara Hernández</w:t>
                            </w:r>
                          </w:p>
                          <w:p w14:paraId="3DD52305" w14:textId="063D5FA6" w:rsidR="004C7EBD" w:rsidRDefault="009F479C">
                            <w:pPr>
                              <w:spacing w:line="258" w:lineRule="auto"/>
                              <w:jc w:val="center"/>
                              <w:textDirection w:val="btLr"/>
                            </w:pPr>
                            <w:r>
                              <w:rPr>
                                <w:color w:val="000000"/>
                              </w:rPr>
                              <w:t xml:space="preserve">Secretario del </w:t>
                            </w:r>
                            <w:r w:rsidR="009E28C4">
                              <w:rPr>
                                <w:color w:val="000000"/>
                              </w:rPr>
                              <w:t>Ayuntamiento de Huitzilan de Serdán</w:t>
                            </w:r>
                            <w:r>
                              <w:rPr>
                                <w:color w:val="000000"/>
                              </w:rPr>
                              <w:t>, Puebla</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2CA3E39" id="Rectángulo redondeado 18" o:spid="_x0000_s1031" style="position:absolute;left:0;text-align:left;margin-left:232.15pt;margin-top:.8pt;width:194.25pt;height:1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" fillcolor="white [3201]" stroked="f">
                <v:textbox inset="2.53958mm,1.2694mm,2.53958mm,1.2694mm">
                  <w:txbxContent>
                    <w:p w14:paraId="05012DF7" w14:textId="77777777" w:rsidR="004C7EBD" w:rsidRDefault="004C7EBD">
                      <w:pPr>
                        <w:spacing w:line="258" w:lineRule="auto"/>
                        <w:textDirection w:val="btLr"/>
                      </w:pPr>
                    </w:p>
                    <w:p w14:paraId="194D196D" w14:textId="1F4698B2" w:rsidR="004C7EBD" w:rsidRDefault="009F479C">
                      <w:pPr>
                        <w:spacing w:line="258" w:lineRule="auto"/>
                        <w:jc w:val="center"/>
                        <w:textDirection w:val="btLr"/>
                      </w:pPr>
                      <w:r>
                        <w:rPr>
                          <w:color w:val="000000"/>
                        </w:rPr>
                        <w:t>C.</w:t>
                      </w:r>
                      <w:r w:rsidR="009E28C4">
                        <w:rPr>
                          <w:color w:val="000000"/>
                        </w:rPr>
                        <w:t xml:space="preserve"> María del Carmen Guevara Hernández</w:t>
                      </w:r>
                    </w:p>
                    <w:p w14:paraId="3DD52305" w14:textId="063D5FA6" w:rsidR="004C7EBD" w:rsidRDefault="009F479C">
                      <w:pPr>
                        <w:spacing w:line="258" w:lineRule="auto"/>
                        <w:jc w:val="center"/>
                        <w:textDirection w:val="btLr"/>
                      </w:pPr>
                      <w:r>
                        <w:rPr>
                          <w:color w:val="000000"/>
                        </w:rPr>
                        <w:t xml:space="preserve">Secretario del </w:t>
                      </w:r>
                      <w:r w:rsidR="009E28C4">
                        <w:rPr>
                          <w:color w:val="000000"/>
                        </w:rPr>
                        <w:t>Ayuntamiento de Huitzilan de Serdán</w:t>
                      </w:r>
                      <w:r>
                        <w:rPr>
                          <w:color w:val="000000"/>
                        </w:rPr>
                        <w:t>, Puebla</w:t>
                      </w:r>
                    </w:p>
                  </w:txbxContent>
                </v:textbox>
              </v:roundrect>
            </w:pict>
          </mc:Fallback>
        </mc:AlternateContent>
      </w:r>
      <w:r w:rsidR="009F479C">
        <w:rPr>
          <w:noProof/>
          <w:lang w:val="en-US"/>
        </w:rPr>
        <mc:AlternateContent>
          <mc:Choice Requires="wps">
            <w:drawing>
              <wp:anchor distT="0" distB="0" distL="114300" distR="114300" simplePos="0" relativeHeight="251664384" behindDoc="0" locked="0" layoutInCell="1" hidden="0" allowOverlap="1" wp14:anchorId="3635F57F" wp14:editId="23AF0A30">
                <wp:simplePos x="0" y="0"/>
                <wp:positionH relativeFrom="column">
                  <wp:posOffset>50801</wp:posOffset>
                </wp:positionH>
                <wp:positionV relativeFrom="paragraph">
                  <wp:posOffset>38100</wp:posOffset>
                </wp:positionV>
                <wp:extent cx="2476500" cy="1238250"/>
                <wp:effectExtent l="0" t="0" r="0" b="0"/>
                <wp:wrapNone/>
                <wp:docPr id="19" name="Rectángulo redondeado 19"/>
                <wp:cNvGraphicFramePr/>
                <a:graphic xmlns:a="http://schemas.openxmlformats.org/drawingml/2006/main">
                  <a:graphicData uri="http://schemas.microsoft.com/office/word/2010/wordprocessingShape">
                    <wps:wsp>
                      <wps:cNvSpPr/>
                      <wps:spPr>
                        <a:xfrm>
                          <a:off x="4112513" y="3165638"/>
                          <a:ext cx="2466975" cy="1228725"/>
                        </a:xfrm>
                        <a:prstGeom prst="roundRect">
                          <a:avLst>
                            <a:gd name="adj" fmla="val 16667"/>
                          </a:avLst>
                        </a:prstGeom>
                        <a:solidFill>
                          <a:schemeClr val="lt1"/>
                        </a:solidFill>
                        <a:ln>
                          <a:noFill/>
                        </a:ln>
                      </wps:spPr>
                      <wps:txbx>
                        <w:txbxContent>
                          <w:p w14:paraId="4BCBC3B6" w14:textId="77777777" w:rsidR="004C7EBD" w:rsidRDefault="004C7EBD">
                            <w:pPr>
                              <w:spacing w:line="258" w:lineRule="auto"/>
                              <w:textDirection w:val="btLr"/>
                            </w:pPr>
                          </w:p>
                          <w:p w14:paraId="631FEDAA" w14:textId="17064D75" w:rsidR="004C7EBD" w:rsidRDefault="009F479C">
                            <w:pPr>
                              <w:spacing w:line="258" w:lineRule="auto"/>
                              <w:jc w:val="center"/>
                              <w:textDirection w:val="btLr"/>
                            </w:pPr>
                            <w:r>
                              <w:rPr>
                                <w:color w:val="000000"/>
                              </w:rPr>
                              <w:t xml:space="preserve">C. </w:t>
                            </w:r>
                            <w:r w:rsidR="009E28C4">
                              <w:rPr>
                                <w:color w:val="000000"/>
                              </w:rPr>
                              <w:t>Josué Elías Velázquez Bonilla</w:t>
                            </w:r>
                          </w:p>
                          <w:p w14:paraId="5AED76B6" w14:textId="6C91F885" w:rsidR="004C7EBD" w:rsidRDefault="009F479C">
                            <w:pPr>
                              <w:spacing w:line="258" w:lineRule="auto"/>
                              <w:jc w:val="center"/>
                              <w:textDirection w:val="btLr"/>
                            </w:pPr>
                            <w:r>
                              <w:rPr>
                                <w:color w:val="000000"/>
                              </w:rPr>
                              <w:t xml:space="preserve">Presidente Municipal Constitucional de </w:t>
                            </w:r>
                            <w:r w:rsidR="009E28C4">
                              <w:rPr>
                                <w:color w:val="000000"/>
                              </w:rPr>
                              <w:t>Huitzilan de Serdán</w:t>
                            </w:r>
                            <w:r>
                              <w:rPr>
                                <w:color w:val="000000"/>
                              </w:rPr>
                              <w:t>, Puebla</w:t>
                            </w:r>
                          </w:p>
                        </w:txbxContent>
                      </wps:txbx>
                      <wps:bodyPr spcFirstLastPara="1" wrap="square" lIns="91425" tIns="45700" rIns="91425" bIns="45700" anchor="ctr" anchorCtr="0">
                        <a:noAutofit/>
                      </wps:bodyPr>
                    </wps:wsp>
                  </a:graphicData>
                </a:graphic>
              </wp:anchor>
            </w:drawing>
          </mc:Choice>
          <mc:Fallback>
            <w:pict>
              <v:roundrect w14:anchorId="3635F57F" id="Rectángulo redondeado 19" o:spid="_x0000_s1032" style="position:absolute;left:0;text-align:left;margin-left:4pt;margin-top:3pt;width:19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" fillcolor="white [3201]" stroked="f">
                <v:textbox inset="2.53958mm,1.2694mm,2.53958mm,1.2694mm">
                  <w:txbxContent>
                    <w:p w14:paraId="4BCBC3B6" w14:textId="77777777" w:rsidR="004C7EBD" w:rsidRDefault="004C7EBD">
                      <w:pPr>
                        <w:spacing w:line="258" w:lineRule="auto"/>
                        <w:textDirection w:val="btLr"/>
                      </w:pPr>
                    </w:p>
                    <w:p w14:paraId="631FEDAA" w14:textId="17064D75" w:rsidR="004C7EBD" w:rsidRDefault="009F479C">
                      <w:pPr>
                        <w:spacing w:line="258" w:lineRule="auto"/>
                        <w:jc w:val="center"/>
                        <w:textDirection w:val="btLr"/>
                      </w:pPr>
                      <w:r>
                        <w:rPr>
                          <w:color w:val="000000"/>
                        </w:rPr>
                        <w:t xml:space="preserve">C. </w:t>
                      </w:r>
                      <w:r w:rsidR="009E28C4">
                        <w:rPr>
                          <w:color w:val="000000"/>
                        </w:rPr>
                        <w:t>Josué Elías Velázquez Bonilla</w:t>
                      </w:r>
                    </w:p>
                    <w:p w14:paraId="5AED76B6" w14:textId="6C91F885" w:rsidR="004C7EBD" w:rsidRDefault="009F479C">
                      <w:pPr>
                        <w:spacing w:line="258" w:lineRule="auto"/>
                        <w:jc w:val="center"/>
                        <w:textDirection w:val="btLr"/>
                      </w:pPr>
                      <w:r>
                        <w:rPr>
                          <w:color w:val="000000"/>
                        </w:rPr>
                        <w:t xml:space="preserve">Presidente Municipal Constitucional de </w:t>
                      </w:r>
                      <w:r w:rsidR="009E28C4">
                        <w:rPr>
                          <w:color w:val="000000"/>
                        </w:rPr>
                        <w:t>Huitzilan de Serdán</w:t>
                      </w:r>
                      <w:r>
                        <w:rPr>
                          <w:color w:val="000000"/>
                        </w:rPr>
                        <w:t>, Puebla</w:t>
                      </w:r>
                    </w:p>
                  </w:txbxContent>
                </v:textbox>
              </v:roundrect>
            </w:pict>
          </mc:Fallback>
        </mc:AlternateContent>
      </w:r>
      <w:r w:rsidR="009F479C">
        <w:rPr>
          <w:noProof/>
          <w:lang w:val="en-US"/>
        </w:rPr>
        <mc:AlternateContent>
          <mc:Choice Requires="wps">
            <w:drawing>
              <wp:anchor distT="0" distB="0" distL="114300" distR="114300" simplePos="0" relativeHeight="251666432" behindDoc="0" locked="0" layoutInCell="1" hidden="0" allowOverlap="1" wp14:anchorId="43DC512D" wp14:editId="7622F5F9">
                <wp:simplePos x="0" y="0"/>
                <wp:positionH relativeFrom="column">
                  <wp:posOffset>1</wp:posOffset>
                </wp:positionH>
                <wp:positionV relativeFrom="paragraph">
                  <wp:posOffset>2260600</wp:posOffset>
                </wp:positionV>
                <wp:extent cx="2476500" cy="1238250"/>
                <wp:effectExtent l="0" t="0" r="0" b="0"/>
                <wp:wrapNone/>
                <wp:docPr id="14" name="Rectángulo redondeado 14"/>
                <wp:cNvGraphicFramePr/>
                <a:graphic xmlns:a="http://schemas.openxmlformats.org/drawingml/2006/main">
                  <a:graphicData uri="http://schemas.microsoft.com/office/word/2010/wordprocessingShape">
                    <wps:wsp>
                      <wps:cNvSpPr/>
                      <wps:spPr>
                        <a:xfrm>
                          <a:off x="4112513" y="3165638"/>
                          <a:ext cx="2466975" cy="1228725"/>
                        </a:xfrm>
                        <a:prstGeom prst="roundRect">
                          <a:avLst>
                            <a:gd name="adj" fmla="val 16667"/>
                          </a:avLst>
                        </a:prstGeom>
                        <a:solidFill>
                          <a:schemeClr val="lt1"/>
                        </a:solidFill>
                        <a:ln>
                          <a:noFill/>
                        </a:ln>
                      </wps:spPr>
                      <wps:txbx>
                        <w:txbxContent>
                          <w:p w14:paraId="122B575B" w14:textId="77777777" w:rsidR="004C7EBD" w:rsidRDefault="004C7EBD">
                            <w:pPr>
                              <w:spacing w:line="258" w:lineRule="auto"/>
                              <w:textDirection w:val="btLr"/>
                            </w:pPr>
                          </w:p>
                          <w:p w14:paraId="23C307B7" w14:textId="1C2C1E7C" w:rsidR="004C7EBD" w:rsidRDefault="009F479C">
                            <w:pPr>
                              <w:spacing w:line="258" w:lineRule="auto"/>
                              <w:jc w:val="center"/>
                              <w:textDirection w:val="btLr"/>
                            </w:pPr>
                            <w:r>
                              <w:rPr>
                                <w:color w:val="000000"/>
                              </w:rPr>
                              <w:t xml:space="preserve">C. </w:t>
                            </w:r>
                            <w:r w:rsidR="009E28C4">
                              <w:rPr>
                                <w:color w:val="000000"/>
                              </w:rPr>
                              <w:t>Bartolomé Manzano Hernández</w:t>
                            </w:r>
                          </w:p>
                          <w:p w14:paraId="0C0BC02A" w14:textId="50B0F63D" w:rsidR="004C7EBD" w:rsidRDefault="009F479C">
                            <w:pPr>
                              <w:spacing w:line="258" w:lineRule="auto"/>
                              <w:jc w:val="center"/>
                              <w:textDirection w:val="btLr"/>
                            </w:pPr>
                            <w:r>
                              <w:rPr>
                                <w:color w:val="000000"/>
                              </w:rPr>
                              <w:t>Contralor</w:t>
                            </w:r>
                            <w:r w:rsidR="009E28C4">
                              <w:rPr>
                                <w:color w:val="000000"/>
                              </w:rPr>
                              <w:t xml:space="preserve"> </w:t>
                            </w:r>
                            <w:r>
                              <w:rPr>
                                <w:color w:val="000000"/>
                              </w:rPr>
                              <w:t xml:space="preserve">Municipal de </w:t>
                            </w:r>
                            <w:r w:rsidR="009E28C4">
                              <w:rPr>
                                <w:color w:val="000000"/>
                              </w:rPr>
                              <w:t>Huitzilan de Serdán</w:t>
                            </w:r>
                            <w:r>
                              <w:rPr>
                                <w:color w:val="000000"/>
                              </w:rPr>
                              <w:t>, Puebla</w:t>
                            </w:r>
                          </w:p>
                        </w:txbxContent>
                      </wps:txbx>
                      <wps:bodyPr spcFirstLastPara="1" wrap="square" lIns="91425" tIns="45700" rIns="91425" bIns="45700" anchor="ctr" anchorCtr="0">
                        <a:noAutofit/>
                      </wps:bodyPr>
                    </wps:wsp>
                  </a:graphicData>
                </a:graphic>
              </wp:anchor>
            </w:drawing>
          </mc:Choice>
          <mc:Fallback>
            <w:pict>
              <v:roundrect w14:anchorId="43DC512D" id="Rectángulo redondeado 14" o:spid="_x0000_s1033" style="position:absolute;left:0;text-align:left;margin-left:0;margin-top:178pt;width:19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" fillcolor="white [3201]" stroked="f">
                <v:textbox inset="2.53958mm,1.2694mm,2.53958mm,1.2694mm">
                  <w:txbxContent>
                    <w:p w14:paraId="122B575B" w14:textId="77777777" w:rsidR="004C7EBD" w:rsidRDefault="004C7EBD">
                      <w:pPr>
                        <w:spacing w:line="258" w:lineRule="auto"/>
                        <w:textDirection w:val="btLr"/>
                      </w:pPr>
                    </w:p>
                    <w:p w14:paraId="23C307B7" w14:textId="1C2C1E7C" w:rsidR="004C7EBD" w:rsidRDefault="009F479C">
                      <w:pPr>
                        <w:spacing w:line="258" w:lineRule="auto"/>
                        <w:jc w:val="center"/>
                        <w:textDirection w:val="btLr"/>
                      </w:pPr>
                      <w:r>
                        <w:rPr>
                          <w:color w:val="000000"/>
                        </w:rPr>
                        <w:t xml:space="preserve">C. </w:t>
                      </w:r>
                      <w:r w:rsidR="009E28C4">
                        <w:rPr>
                          <w:color w:val="000000"/>
                        </w:rPr>
                        <w:t>Bartolomé Manzano Hernández</w:t>
                      </w:r>
                    </w:p>
                    <w:p w14:paraId="0C0BC02A" w14:textId="50B0F63D" w:rsidR="004C7EBD" w:rsidRDefault="009F479C">
                      <w:pPr>
                        <w:spacing w:line="258" w:lineRule="auto"/>
                        <w:jc w:val="center"/>
                        <w:textDirection w:val="btLr"/>
                      </w:pPr>
                      <w:r>
                        <w:rPr>
                          <w:color w:val="000000"/>
                        </w:rPr>
                        <w:t>Contralor</w:t>
                      </w:r>
                      <w:r w:rsidR="009E28C4">
                        <w:rPr>
                          <w:color w:val="000000"/>
                        </w:rPr>
                        <w:t xml:space="preserve"> </w:t>
                      </w:r>
                      <w:r>
                        <w:rPr>
                          <w:color w:val="000000"/>
                        </w:rPr>
                        <w:t xml:space="preserve">Municipal de </w:t>
                      </w:r>
                      <w:r w:rsidR="009E28C4">
                        <w:rPr>
                          <w:color w:val="000000"/>
                        </w:rPr>
                        <w:t>Huitzilan de Serdán</w:t>
                      </w:r>
                      <w:r>
                        <w:rPr>
                          <w:color w:val="000000"/>
                        </w:rPr>
                        <w:t>, Puebla</w:t>
                      </w:r>
                    </w:p>
                  </w:txbxContent>
                </v:textbox>
              </v:roundrect>
            </w:pict>
          </mc:Fallback>
        </mc:AlternateContent>
      </w:r>
      <w:r w:rsidR="009F479C">
        <w:rPr>
          <w:noProof/>
          <w:lang w:val="en-US"/>
        </w:rPr>
        <mc:AlternateContent>
          <mc:Choice Requires="wps">
            <w:drawing>
              <wp:anchor distT="0" distB="0" distL="114300" distR="114300" simplePos="0" relativeHeight="251667456" behindDoc="0" locked="0" layoutInCell="1" hidden="0" allowOverlap="1" wp14:anchorId="36434E5D" wp14:editId="4F2217D5">
                <wp:simplePos x="0" y="0"/>
                <wp:positionH relativeFrom="column">
                  <wp:posOffset>2882900</wp:posOffset>
                </wp:positionH>
                <wp:positionV relativeFrom="paragraph">
                  <wp:posOffset>2247900</wp:posOffset>
                </wp:positionV>
                <wp:extent cx="2476500" cy="1238250"/>
                <wp:effectExtent l="0" t="0" r="0" b="0"/>
                <wp:wrapNone/>
                <wp:docPr id="16" name="Rectángulo redondeado 16"/>
                <wp:cNvGraphicFramePr/>
                <a:graphic xmlns:a="http://schemas.openxmlformats.org/drawingml/2006/main">
                  <a:graphicData uri="http://schemas.microsoft.com/office/word/2010/wordprocessingShape">
                    <wps:wsp>
                      <wps:cNvSpPr/>
                      <wps:spPr>
                        <a:xfrm>
                          <a:off x="4112513" y="3165638"/>
                          <a:ext cx="2466975" cy="1228725"/>
                        </a:xfrm>
                        <a:prstGeom prst="roundRect">
                          <a:avLst>
                            <a:gd name="adj" fmla="val 16667"/>
                          </a:avLst>
                        </a:prstGeom>
                        <a:solidFill>
                          <a:schemeClr val="lt1"/>
                        </a:solidFill>
                        <a:ln>
                          <a:noFill/>
                        </a:ln>
                      </wps:spPr>
                      <wps:txbx>
                        <w:txbxContent>
                          <w:p w14:paraId="3942A3C5" w14:textId="77777777" w:rsidR="004C7EBD" w:rsidRDefault="004C7EBD">
                            <w:pPr>
                              <w:spacing w:line="258" w:lineRule="auto"/>
                              <w:textDirection w:val="btLr"/>
                            </w:pPr>
                          </w:p>
                          <w:p w14:paraId="4C918925" w14:textId="16FBEC33" w:rsidR="004C7EBD" w:rsidRDefault="009F479C">
                            <w:pPr>
                              <w:spacing w:line="258" w:lineRule="auto"/>
                              <w:jc w:val="center"/>
                              <w:textDirection w:val="btLr"/>
                            </w:pPr>
                            <w:r>
                              <w:rPr>
                                <w:color w:val="000000"/>
                              </w:rPr>
                              <w:t xml:space="preserve">C. </w:t>
                            </w:r>
                            <w:r w:rsidR="009E28C4">
                              <w:rPr>
                                <w:color w:val="000000"/>
                              </w:rPr>
                              <w:t>Adriana Nicolas Andrés</w:t>
                            </w:r>
                          </w:p>
                          <w:p w14:paraId="06471C59" w14:textId="79F865D4" w:rsidR="004C7EBD" w:rsidRDefault="009F479C">
                            <w:pPr>
                              <w:spacing w:line="258" w:lineRule="auto"/>
                              <w:jc w:val="center"/>
                              <w:textDirection w:val="btLr"/>
                            </w:pPr>
                            <w:r>
                              <w:rPr>
                                <w:color w:val="000000"/>
                              </w:rPr>
                              <w:t>Tesorera</w:t>
                            </w:r>
                            <w:r w:rsidR="009E28C4">
                              <w:rPr>
                                <w:color w:val="000000"/>
                              </w:rPr>
                              <w:t xml:space="preserve"> </w:t>
                            </w:r>
                            <w:r>
                              <w:rPr>
                                <w:color w:val="000000"/>
                              </w:rPr>
                              <w:t>Municipal de</w:t>
                            </w:r>
                            <w:r w:rsidR="009E28C4">
                              <w:rPr>
                                <w:color w:val="000000"/>
                              </w:rPr>
                              <w:t xml:space="preserve"> Huitzilan de Serdán</w:t>
                            </w:r>
                            <w:r>
                              <w:rPr>
                                <w:color w:val="000000"/>
                              </w:rPr>
                              <w:t>, Puebla</w:t>
                            </w:r>
                          </w:p>
                        </w:txbxContent>
                      </wps:txbx>
                      <wps:bodyPr spcFirstLastPara="1" wrap="square" lIns="91425" tIns="45700" rIns="91425" bIns="45700" anchor="ctr" anchorCtr="0">
                        <a:noAutofit/>
                      </wps:bodyPr>
                    </wps:wsp>
                  </a:graphicData>
                </a:graphic>
              </wp:anchor>
            </w:drawing>
          </mc:Choice>
          <mc:Fallback>
            <w:pict>
              <v:roundrect w14:anchorId="36434E5D" id="Rectángulo redondeado 16" o:spid="_x0000_s1034" style="position:absolute;left:0;text-align:left;margin-left:227pt;margin-top:177pt;width:19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" fillcolor="white [3201]" stroked="f">
                <v:textbox inset="2.53958mm,1.2694mm,2.53958mm,1.2694mm">
                  <w:txbxContent>
                    <w:p w14:paraId="3942A3C5" w14:textId="77777777" w:rsidR="004C7EBD" w:rsidRDefault="004C7EBD">
                      <w:pPr>
                        <w:spacing w:line="258" w:lineRule="auto"/>
                        <w:textDirection w:val="btLr"/>
                      </w:pPr>
                    </w:p>
                    <w:p w14:paraId="4C918925" w14:textId="16FBEC33" w:rsidR="004C7EBD" w:rsidRDefault="009F479C">
                      <w:pPr>
                        <w:spacing w:line="258" w:lineRule="auto"/>
                        <w:jc w:val="center"/>
                        <w:textDirection w:val="btLr"/>
                      </w:pPr>
                      <w:r>
                        <w:rPr>
                          <w:color w:val="000000"/>
                        </w:rPr>
                        <w:t xml:space="preserve">C. </w:t>
                      </w:r>
                      <w:r w:rsidR="009E28C4">
                        <w:rPr>
                          <w:color w:val="000000"/>
                        </w:rPr>
                        <w:t>Adriana Nicolas Andrés</w:t>
                      </w:r>
                    </w:p>
                    <w:p w14:paraId="06471C59" w14:textId="79F865D4" w:rsidR="004C7EBD" w:rsidRDefault="009F479C">
                      <w:pPr>
                        <w:spacing w:line="258" w:lineRule="auto"/>
                        <w:jc w:val="center"/>
                        <w:textDirection w:val="btLr"/>
                      </w:pPr>
                      <w:r>
                        <w:rPr>
                          <w:color w:val="000000"/>
                        </w:rPr>
                        <w:t>Tesorera</w:t>
                      </w:r>
                      <w:r w:rsidR="009E28C4">
                        <w:rPr>
                          <w:color w:val="000000"/>
                        </w:rPr>
                        <w:t xml:space="preserve"> </w:t>
                      </w:r>
                      <w:r>
                        <w:rPr>
                          <w:color w:val="000000"/>
                        </w:rPr>
                        <w:t>Municipal de</w:t>
                      </w:r>
                      <w:r w:rsidR="009E28C4">
                        <w:rPr>
                          <w:color w:val="000000"/>
                        </w:rPr>
                        <w:t xml:space="preserve"> Huitzilan de Serdán</w:t>
                      </w:r>
                      <w:r>
                        <w:rPr>
                          <w:color w:val="000000"/>
                        </w:rPr>
                        <w:t>, Puebla</w:t>
                      </w:r>
                    </w:p>
                  </w:txbxContent>
                </v:textbox>
              </v:roundrect>
            </w:pict>
          </mc:Fallback>
        </mc:AlternateContent>
      </w:r>
    </w:p>
    <w:sectPr w:rsidR="004C7EBD">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8D4"/>
    <w:multiLevelType w:val="multilevel"/>
    <w:tmpl w:val="752EC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AF1964"/>
    <w:multiLevelType w:val="multilevel"/>
    <w:tmpl w:val="6C08C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9C79A9"/>
    <w:multiLevelType w:val="multilevel"/>
    <w:tmpl w:val="241CC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970AB2"/>
    <w:multiLevelType w:val="multilevel"/>
    <w:tmpl w:val="05108D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D268A7"/>
    <w:multiLevelType w:val="multilevel"/>
    <w:tmpl w:val="2E9C9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08732F"/>
    <w:multiLevelType w:val="multilevel"/>
    <w:tmpl w:val="688A0D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BD"/>
    <w:rsid w:val="00007EB4"/>
    <w:rsid w:val="00103731"/>
    <w:rsid w:val="00117DEC"/>
    <w:rsid w:val="0016227A"/>
    <w:rsid w:val="00177FAC"/>
    <w:rsid w:val="001D782F"/>
    <w:rsid w:val="002364D4"/>
    <w:rsid w:val="002C2A68"/>
    <w:rsid w:val="00395668"/>
    <w:rsid w:val="004A47B9"/>
    <w:rsid w:val="004C7EBD"/>
    <w:rsid w:val="00762A5E"/>
    <w:rsid w:val="00763143"/>
    <w:rsid w:val="007C4DEC"/>
    <w:rsid w:val="008956FF"/>
    <w:rsid w:val="008A0648"/>
    <w:rsid w:val="00973B51"/>
    <w:rsid w:val="009A12A3"/>
    <w:rsid w:val="009E28C4"/>
    <w:rsid w:val="009F479C"/>
    <w:rsid w:val="00AB3C3D"/>
    <w:rsid w:val="00AD765A"/>
    <w:rsid w:val="00BB4C15"/>
    <w:rsid w:val="00CB2CA6"/>
    <w:rsid w:val="00E82EED"/>
    <w:rsid w:val="00F35C54"/>
    <w:rsid w:val="00FA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F095D"/>
  <w15:docId w15:val="{0C912A4A-E0BE-49C3-B11A-A149C1A0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54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038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038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8038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254F4D"/>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54F4D"/>
    <w:pPr>
      <w:outlineLvl w:val="9"/>
    </w:pPr>
    <w:rPr>
      <w:lang w:eastAsia="es-MX"/>
    </w:rPr>
  </w:style>
  <w:style w:type="paragraph" w:styleId="Sinespaciado">
    <w:name w:val="No Spacing"/>
    <w:uiPriority w:val="1"/>
    <w:qFormat/>
    <w:rsid w:val="0080385A"/>
    <w:pPr>
      <w:spacing w:after="0" w:line="240" w:lineRule="auto"/>
    </w:pPr>
  </w:style>
  <w:style w:type="character" w:customStyle="1" w:styleId="Ttulo2Car">
    <w:name w:val="Título 2 Car"/>
    <w:basedOn w:val="Fuentedeprrafopredeter"/>
    <w:link w:val="Ttulo2"/>
    <w:uiPriority w:val="9"/>
    <w:rsid w:val="0080385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80385A"/>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80385A"/>
    <w:rPr>
      <w:rFonts w:asciiTheme="majorHAnsi" w:eastAsiaTheme="majorEastAsia" w:hAnsiTheme="majorHAnsi" w:cstheme="majorBidi"/>
      <w:i/>
      <w:iCs/>
      <w:color w:val="2F5496" w:themeColor="accent1" w:themeShade="BF"/>
    </w:rPr>
  </w:style>
  <w:style w:type="character" w:styleId="Ttulodellibro">
    <w:name w:val="Book Title"/>
    <w:basedOn w:val="Fuentedeprrafopredeter"/>
    <w:uiPriority w:val="33"/>
    <w:qFormat/>
    <w:rsid w:val="0080385A"/>
    <w:rPr>
      <w:b/>
      <w:bCs/>
      <w:i/>
      <w:iCs/>
      <w:spacing w:val="5"/>
    </w:rPr>
  </w:style>
  <w:style w:type="paragraph" w:styleId="TDC2">
    <w:name w:val="toc 2"/>
    <w:basedOn w:val="Normal"/>
    <w:next w:val="Normal"/>
    <w:autoRedefine/>
    <w:uiPriority w:val="39"/>
    <w:unhideWhenUsed/>
    <w:rsid w:val="0080385A"/>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80385A"/>
    <w:pPr>
      <w:spacing w:after="100"/>
    </w:pPr>
    <w:rPr>
      <w:rFonts w:eastAsiaTheme="minorEastAsia" w:cs="Times New Roman"/>
      <w:lang w:eastAsia="es-MX"/>
    </w:rPr>
  </w:style>
  <w:style w:type="paragraph" w:styleId="TDC3">
    <w:name w:val="toc 3"/>
    <w:basedOn w:val="Normal"/>
    <w:next w:val="Normal"/>
    <w:autoRedefine/>
    <w:uiPriority w:val="39"/>
    <w:unhideWhenUsed/>
    <w:rsid w:val="0080385A"/>
    <w:pPr>
      <w:spacing w:after="100"/>
      <w:ind w:left="440"/>
    </w:pPr>
    <w:rPr>
      <w:rFonts w:eastAsiaTheme="minorEastAsia" w:cs="Times New Roman"/>
      <w:lang w:eastAsia="es-MX"/>
    </w:rPr>
  </w:style>
  <w:style w:type="paragraph" w:styleId="Encabezado">
    <w:name w:val="header"/>
    <w:basedOn w:val="Normal"/>
    <w:link w:val="EncabezadoCar"/>
    <w:uiPriority w:val="99"/>
    <w:unhideWhenUsed/>
    <w:rsid w:val="008038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385A"/>
  </w:style>
  <w:style w:type="paragraph" w:styleId="Piedepgina">
    <w:name w:val="footer"/>
    <w:basedOn w:val="Normal"/>
    <w:link w:val="PiedepginaCar"/>
    <w:uiPriority w:val="99"/>
    <w:unhideWhenUsed/>
    <w:rsid w:val="008038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385A"/>
  </w:style>
  <w:style w:type="paragraph" w:styleId="Prrafodelista">
    <w:name w:val="List Paragraph"/>
    <w:basedOn w:val="Normal"/>
    <w:uiPriority w:val="34"/>
    <w:qFormat/>
    <w:rsid w:val="00686977"/>
    <w:pPr>
      <w:ind w:left="720"/>
      <w:contextualSpacing/>
    </w:pPr>
  </w:style>
  <w:style w:type="paragraph" w:styleId="Textodeglobo">
    <w:name w:val="Balloon Text"/>
    <w:basedOn w:val="Normal"/>
    <w:link w:val="TextodegloboCar"/>
    <w:uiPriority w:val="99"/>
    <w:semiHidden/>
    <w:unhideWhenUsed/>
    <w:rsid w:val="004522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22BA"/>
    <w:rPr>
      <w:rFonts w:ascii="Segoe UI" w:hAnsi="Segoe UI" w:cs="Segoe UI"/>
      <w:sz w:val="18"/>
      <w:szCs w:val="18"/>
    </w:rPr>
  </w:style>
  <w:style w:type="character" w:styleId="Refdecomentario">
    <w:name w:val="annotation reference"/>
    <w:basedOn w:val="Fuentedeprrafopredeter"/>
    <w:uiPriority w:val="99"/>
    <w:semiHidden/>
    <w:unhideWhenUsed/>
    <w:rsid w:val="006C1CEF"/>
    <w:rPr>
      <w:sz w:val="16"/>
      <w:szCs w:val="16"/>
    </w:rPr>
  </w:style>
  <w:style w:type="paragraph" w:styleId="Textocomentario">
    <w:name w:val="annotation text"/>
    <w:basedOn w:val="Normal"/>
    <w:link w:val="TextocomentarioCar"/>
    <w:uiPriority w:val="99"/>
    <w:semiHidden/>
    <w:unhideWhenUsed/>
    <w:rsid w:val="006C1C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1CEF"/>
    <w:rPr>
      <w:sz w:val="20"/>
      <w:szCs w:val="20"/>
    </w:rPr>
  </w:style>
  <w:style w:type="paragraph" w:styleId="Asuntodelcomentario">
    <w:name w:val="annotation subject"/>
    <w:basedOn w:val="Textocomentario"/>
    <w:next w:val="Textocomentario"/>
    <w:link w:val="AsuntodelcomentarioCar"/>
    <w:uiPriority w:val="99"/>
    <w:semiHidden/>
    <w:unhideWhenUsed/>
    <w:rsid w:val="006C1CEF"/>
    <w:rPr>
      <w:b/>
      <w:bCs/>
    </w:rPr>
  </w:style>
  <w:style w:type="character" w:customStyle="1" w:styleId="AsuntodelcomentarioCar">
    <w:name w:val="Asunto del comentario Car"/>
    <w:basedOn w:val="TextocomentarioCar"/>
    <w:link w:val="Asuntodelcomentario"/>
    <w:uiPriority w:val="99"/>
    <w:semiHidden/>
    <w:rsid w:val="006C1CEF"/>
    <w:rPr>
      <w:b/>
      <w:bCs/>
      <w:sz w:val="20"/>
      <w:szCs w:val="20"/>
    </w:rPr>
  </w:style>
  <w:style w:type="table" w:styleId="Tablaconcuadrcula">
    <w:name w:val="Table Grid"/>
    <w:basedOn w:val="Tablanormal"/>
    <w:uiPriority w:val="39"/>
    <w:rsid w:val="002D7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unhideWhenUsed/>
    <w:rsid w:val="00C63022"/>
    <w:rPr>
      <w:color w:val="0563C1" w:themeColor="hyperlink"/>
      <w:u w:val="single"/>
    </w:rPr>
  </w:style>
  <w:style w:type="table" w:customStyle="1" w:styleId="a3">
    <w:basedOn w:val="TableNormal0"/>
    <w:pPr>
      <w:spacing w:after="0" w:line="240" w:lineRule="auto"/>
    </w:pPr>
    <w:tblPr>
      <w:tblStyleRowBandSize w:val="1"/>
      <w:tblStyleColBandSize w:val="1"/>
      <w:tblCellMar>
        <w:left w:w="70" w:type="dxa"/>
        <w:right w:w="70" w:type="dxa"/>
      </w:tblCellMar>
    </w:tblPr>
  </w:style>
  <w:style w:type="table" w:customStyle="1" w:styleId="a4">
    <w:basedOn w:val="TableNormal0"/>
    <w:pPr>
      <w:spacing w:after="0" w:line="240" w:lineRule="auto"/>
    </w:pPr>
    <w:tblPr>
      <w:tblStyleRowBandSize w:val="1"/>
      <w:tblStyleColBandSize w:val="1"/>
      <w:tblCellMar>
        <w:left w:w="70" w:type="dxa"/>
        <w:right w:w="70" w:type="dxa"/>
      </w:tblCellMar>
    </w:tblPr>
  </w:style>
  <w:style w:type="table" w:customStyle="1" w:styleId="a5">
    <w:basedOn w:val="TableNormal0"/>
    <w:pPr>
      <w:spacing w:after="0" w:line="240" w:lineRule="auto"/>
    </w:pPr>
    <w:tblPr>
      <w:tblStyleRowBandSize w:val="1"/>
      <w:tblStyleColBandSize w:val="1"/>
      <w:tblCellMar>
        <w:left w:w="70" w:type="dxa"/>
        <w:right w:w="70" w:type="dxa"/>
      </w:tblCellMar>
    </w:tblPr>
  </w:style>
  <w:style w:type="table" w:customStyle="1" w:styleId="a6">
    <w:basedOn w:val="TableNormal0"/>
    <w:pPr>
      <w:spacing w:after="0" w:line="240" w:lineRule="auto"/>
    </w:p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smR93rT82c3BgFcSrfqe4fS3sw==">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2644</Words>
  <Characters>14542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Tandem Equipo 4</dc:creator>
  <cp:lastModifiedBy>Angel Lobato</cp:lastModifiedBy>
  <cp:revision>2</cp:revision>
  <dcterms:created xsi:type="dcterms:W3CDTF">2022-11-05T00:53:00Z</dcterms:created>
  <dcterms:modified xsi:type="dcterms:W3CDTF">2022-11-05T00:53:00Z</dcterms:modified>
</cp:coreProperties>
</file>